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7A1A3" w14:textId="6A4893FE" w:rsidR="00560EB6" w:rsidRPr="00ED66E7" w:rsidRDefault="004F39D3" w:rsidP="00560EB6">
      <w:pPr>
        <w:spacing w:after="0" w:line="360" w:lineRule="auto"/>
        <w:ind w:firstLine="142"/>
        <w:jc w:val="center"/>
        <w:rPr>
          <w:b/>
          <w:bCs/>
          <w:color w:val="3034D0"/>
          <w:sz w:val="28"/>
          <w:szCs w:val="28"/>
          <w:u w:val="single"/>
          <w:lang w:val="es-ES"/>
        </w:rPr>
      </w:pPr>
      <w:r w:rsidRPr="00ED66E7">
        <w:rPr>
          <w:b/>
          <w:bCs/>
          <w:color w:val="3034D0"/>
          <w:sz w:val="28"/>
          <w:szCs w:val="28"/>
          <w:u w:val="single"/>
          <w:lang w:val="es-ES"/>
        </w:rPr>
        <w:t xml:space="preserve">Intervención íntegra de Raquel González </w:t>
      </w:r>
      <w:r w:rsidR="00ED66E7">
        <w:rPr>
          <w:b/>
          <w:bCs/>
          <w:color w:val="3034D0"/>
          <w:sz w:val="28"/>
          <w:szCs w:val="28"/>
          <w:u w:val="single"/>
          <w:lang w:val="es-ES"/>
        </w:rPr>
        <w:t xml:space="preserve">(MSF) </w:t>
      </w:r>
      <w:r w:rsidRPr="00ED66E7">
        <w:rPr>
          <w:b/>
          <w:bCs/>
          <w:color w:val="3034D0"/>
          <w:sz w:val="28"/>
          <w:szCs w:val="28"/>
          <w:u w:val="single"/>
          <w:lang w:val="es-ES"/>
        </w:rPr>
        <w:t xml:space="preserve">en el Premio </w:t>
      </w:r>
      <w:r w:rsidR="00560EB6" w:rsidRPr="00ED66E7">
        <w:rPr>
          <w:b/>
          <w:bCs/>
          <w:color w:val="3034D0"/>
          <w:sz w:val="28"/>
          <w:szCs w:val="28"/>
          <w:u w:val="single"/>
          <w:lang w:val="es-ES"/>
        </w:rPr>
        <w:t xml:space="preserve">Plácido Fernández Viagas </w:t>
      </w:r>
      <w:r w:rsidRPr="00ED66E7">
        <w:rPr>
          <w:b/>
          <w:bCs/>
          <w:color w:val="3034D0"/>
          <w:sz w:val="28"/>
          <w:szCs w:val="28"/>
          <w:u w:val="single"/>
          <w:lang w:val="es-ES"/>
        </w:rPr>
        <w:t>2025</w:t>
      </w:r>
      <w:r w:rsidR="00560EB6" w:rsidRPr="00ED66E7">
        <w:rPr>
          <w:b/>
          <w:bCs/>
          <w:color w:val="3034D0"/>
          <w:sz w:val="28"/>
          <w:szCs w:val="28"/>
          <w:u w:val="single"/>
          <w:lang w:val="es-ES"/>
        </w:rPr>
        <w:t xml:space="preserve">, que concede </w:t>
      </w:r>
    </w:p>
    <w:p w14:paraId="6E30B2B9" w14:textId="798E23E7" w:rsidR="004F39D3" w:rsidRDefault="00560EB6" w:rsidP="00560EB6">
      <w:pPr>
        <w:spacing w:line="360" w:lineRule="auto"/>
        <w:ind w:firstLine="142"/>
        <w:jc w:val="center"/>
        <w:rPr>
          <w:b/>
          <w:bCs/>
          <w:color w:val="3034D0"/>
          <w:sz w:val="28"/>
          <w:szCs w:val="28"/>
          <w:u w:val="single"/>
          <w:lang w:val="es-ES"/>
        </w:rPr>
      </w:pPr>
      <w:r w:rsidRPr="00ED66E7">
        <w:rPr>
          <w:b/>
          <w:bCs/>
          <w:color w:val="3034D0"/>
          <w:sz w:val="28"/>
          <w:szCs w:val="28"/>
          <w:u w:val="single"/>
          <w:lang w:val="es-ES"/>
        </w:rPr>
        <w:t>la Asociación Derecho y Democracia</w:t>
      </w:r>
    </w:p>
    <w:p w14:paraId="5D045B43" w14:textId="77777777" w:rsidR="00ED66E7" w:rsidRPr="00ED66E7" w:rsidRDefault="00ED66E7" w:rsidP="00560EB6">
      <w:pPr>
        <w:spacing w:line="360" w:lineRule="auto"/>
        <w:ind w:firstLine="142"/>
        <w:jc w:val="center"/>
        <w:rPr>
          <w:b/>
          <w:bCs/>
          <w:color w:val="3034D0"/>
          <w:sz w:val="13"/>
          <w:szCs w:val="13"/>
          <w:u w:val="single"/>
          <w:lang w:val="es-ES"/>
        </w:rPr>
      </w:pPr>
    </w:p>
    <w:p w14:paraId="17E0F27E" w14:textId="3F7E5FDF" w:rsidR="00514895" w:rsidRPr="00E67301" w:rsidRDefault="00282419" w:rsidP="004F39D3">
      <w:pPr>
        <w:spacing w:line="360" w:lineRule="auto"/>
        <w:ind w:firstLine="142"/>
        <w:jc w:val="both"/>
        <w:rPr>
          <w:b/>
          <w:bCs/>
          <w:sz w:val="28"/>
          <w:szCs w:val="28"/>
          <w:lang w:val="es-ES"/>
        </w:rPr>
      </w:pPr>
      <w:r w:rsidRPr="00E67301">
        <w:rPr>
          <w:b/>
          <w:bCs/>
          <w:sz w:val="28"/>
          <w:szCs w:val="28"/>
          <w:lang w:val="es-ES"/>
        </w:rPr>
        <w:t xml:space="preserve">Gracias por el premio </w:t>
      </w:r>
    </w:p>
    <w:p w14:paraId="245CEE48" w14:textId="77777777" w:rsidR="00E67301" w:rsidRDefault="00514895" w:rsidP="004F39D3">
      <w:pPr>
        <w:spacing w:line="360" w:lineRule="auto"/>
        <w:ind w:firstLine="142"/>
        <w:jc w:val="both"/>
        <w:rPr>
          <w:sz w:val="28"/>
          <w:szCs w:val="28"/>
          <w:lang w:val="es-ES"/>
        </w:rPr>
      </w:pPr>
      <w:r w:rsidRPr="00282419">
        <w:rPr>
          <w:sz w:val="28"/>
          <w:szCs w:val="28"/>
          <w:lang w:val="es-ES"/>
        </w:rPr>
        <w:t>Buenas tardes</w:t>
      </w:r>
      <w:r w:rsidR="0077642A" w:rsidRPr="00282419">
        <w:rPr>
          <w:sz w:val="28"/>
          <w:szCs w:val="28"/>
          <w:lang w:val="es-ES"/>
        </w:rPr>
        <w:t xml:space="preserve"> a todos y a todas</w:t>
      </w:r>
      <w:r w:rsidRPr="00282419">
        <w:rPr>
          <w:sz w:val="28"/>
          <w:szCs w:val="28"/>
          <w:lang w:val="es-ES"/>
        </w:rPr>
        <w:t xml:space="preserve">, es un placer estar aquí en nombre de MSF. </w:t>
      </w:r>
      <w:r w:rsidR="00750B16" w:rsidRPr="00282419">
        <w:rPr>
          <w:sz w:val="28"/>
          <w:szCs w:val="28"/>
          <w:lang w:val="es-ES"/>
        </w:rPr>
        <w:t xml:space="preserve">Muchas gracias </w:t>
      </w:r>
      <w:r w:rsidR="0077642A" w:rsidRPr="0077642A">
        <w:rPr>
          <w:sz w:val="28"/>
          <w:szCs w:val="28"/>
          <w:lang w:val="es-ES"/>
        </w:rPr>
        <w:t xml:space="preserve">por este reconocimiento tan bonito al trabajo de la organización a la que represento. </w:t>
      </w:r>
    </w:p>
    <w:p w14:paraId="1E6171E4" w14:textId="77C36CEF" w:rsidR="006812CE" w:rsidRPr="00282419" w:rsidRDefault="006812CE" w:rsidP="004F39D3">
      <w:pPr>
        <w:spacing w:line="360" w:lineRule="auto"/>
        <w:ind w:firstLine="142"/>
        <w:jc w:val="both"/>
        <w:rPr>
          <w:sz w:val="28"/>
          <w:szCs w:val="28"/>
          <w:lang w:val="es-ES"/>
        </w:rPr>
      </w:pPr>
      <w:r w:rsidRPr="00282419">
        <w:rPr>
          <w:sz w:val="28"/>
          <w:szCs w:val="28"/>
          <w:lang w:val="es-ES"/>
        </w:rPr>
        <w:t>Para Médicos Sin Fronteras siempre es un orgullo y un honor obtener el apoyo y reconocimiento de organizaciones dedicadas a la defensa y la promoción de los derechos humanos, la democracia y la solidaridad entre los pueblos</w:t>
      </w:r>
      <w:r w:rsidR="00282419" w:rsidRPr="00282419">
        <w:rPr>
          <w:sz w:val="28"/>
          <w:szCs w:val="28"/>
          <w:lang w:val="es-ES"/>
        </w:rPr>
        <w:t>,</w:t>
      </w:r>
      <w:r w:rsidRPr="00282419">
        <w:rPr>
          <w:sz w:val="28"/>
          <w:szCs w:val="28"/>
          <w:lang w:val="es-ES"/>
        </w:rPr>
        <w:t xml:space="preserve"> co</w:t>
      </w:r>
      <w:r w:rsidR="00282419" w:rsidRPr="00282419">
        <w:rPr>
          <w:sz w:val="28"/>
          <w:szCs w:val="28"/>
          <w:lang w:val="es-ES"/>
        </w:rPr>
        <w:t>m</w:t>
      </w:r>
      <w:r w:rsidRPr="00282419">
        <w:rPr>
          <w:sz w:val="28"/>
          <w:szCs w:val="28"/>
          <w:lang w:val="es-ES"/>
        </w:rPr>
        <w:t xml:space="preserve">o la Asociación Derecho y Democracia. Esto nos hace más conscientes, si cabe, del impacto que tiene nuestro trabajo para las poblaciones a las que prestamos asistencia médico-humanitaria en todo el mundo y del valor que tiene nuestra organización para la sociedad española. </w:t>
      </w:r>
    </w:p>
    <w:p w14:paraId="73694C58" w14:textId="555DBBB0" w:rsidR="00990B1B" w:rsidRPr="00E67301" w:rsidRDefault="00990B1B" w:rsidP="004F39D3">
      <w:pPr>
        <w:spacing w:line="360" w:lineRule="auto"/>
        <w:ind w:firstLine="142"/>
        <w:jc w:val="both"/>
        <w:rPr>
          <w:sz w:val="28"/>
          <w:szCs w:val="28"/>
          <w:lang w:val="es-ES"/>
        </w:rPr>
      </w:pPr>
      <w:r w:rsidRPr="00E67301">
        <w:rPr>
          <w:sz w:val="28"/>
          <w:szCs w:val="28"/>
          <w:lang w:val="es-ES"/>
        </w:rPr>
        <w:t xml:space="preserve">Por supuesto, también es una responsabilidad. La responsabilidad que tenemos con </w:t>
      </w:r>
      <w:r w:rsidR="004F2D13" w:rsidRPr="00E67301">
        <w:rPr>
          <w:sz w:val="28"/>
          <w:szCs w:val="28"/>
          <w:lang w:val="es-ES"/>
        </w:rPr>
        <w:t xml:space="preserve">millones de personas que </w:t>
      </w:r>
      <w:r w:rsidR="009A2850" w:rsidRPr="00E67301">
        <w:rPr>
          <w:sz w:val="28"/>
          <w:szCs w:val="28"/>
          <w:lang w:val="es-ES"/>
        </w:rPr>
        <w:t>viven en situación de extrema vulnerabilidad</w:t>
      </w:r>
      <w:r w:rsidR="00D43082" w:rsidRPr="00E67301">
        <w:rPr>
          <w:sz w:val="28"/>
          <w:szCs w:val="28"/>
          <w:lang w:val="es-ES"/>
        </w:rPr>
        <w:t xml:space="preserve">, y </w:t>
      </w:r>
      <w:r w:rsidR="004F2D13" w:rsidRPr="00E67301">
        <w:rPr>
          <w:sz w:val="28"/>
          <w:szCs w:val="28"/>
          <w:lang w:val="es-ES"/>
        </w:rPr>
        <w:t>están expuestas a</w:t>
      </w:r>
      <w:r w:rsidR="003A5739" w:rsidRPr="00E67301">
        <w:rPr>
          <w:sz w:val="28"/>
          <w:szCs w:val="28"/>
          <w:lang w:val="es-ES"/>
        </w:rPr>
        <w:t xml:space="preserve">l </w:t>
      </w:r>
      <w:r w:rsidRPr="00E67301">
        <w:rPr>
          <w:sz w:val="28"/>
          <w:szCs w:val="28"/>
          <w:lang w:val="es-ES"/>
        </w:rPr>
        <w:t xml:space="preserve">hambre, </w:t>
      </w:r>
      <w:r w:rsidR="00D43082" w:rsidRPr="00E67301">
        <w:rPr>
          <w:sz w:val="28"/>
          <w:szCs w:val="28"/>
          <w:lang w:val="es-ES"/>
        </w:rPr>
        <w:t xml:space="preserve">a </w:t>
      </w:r>
      <w:r w:rsidRPr="00E67301">
        <w:rPr>
          <w:sz w:val="28"/>
          <w:szCs w:val="28"/>
          <w:lang w:val="es-ES"/>
        </w:rPr>
        <w:t>las enfermedades</w:t>
      </w:r>
      <w:r w:rsidR="00D43082" w:rsidRPr="00E67301">
        <w:rPr>
          <w:sz w:val="28"/>
          <w:szCs w:val="28"/>
          <w:lang w:val="es-ES"/>
        </w:rPr>
        <w:t xml:space="preserve">, o a </w:t>
      </w:r>
      <w:r w:rsidRPr="00E67301">
        <w:rPr>
          <w:sz w:val="28"/>
          <w:szCs w:val="28"/>
          <w:lang w:val="es-ES"/>
        </w:rPr>
        <w:t>la falta de refugio.</w:t>
      </w:r>
    </w:p>
    <w:p w14:paraId="3C472D0C" w14:textId="77777777" w:rsidR="00931E32" w:rsidRPr="00931E32" w:rsidRDefault="00931E32" w:rsidP="004F39D3">
      <w:pPr>
        <w:spacing w:line="360" w:lineRule="auto"/>
        <w:ind w:firstLine="142"/>
        <w:jc w:val="both"/>
        <w:rPr>
          <w:b/>
          <w:bCs/>
          <w:sz w:val="28"/>
          <w:szCs w:val="28"/>
          <w:lang w:val="es-ES"/>
        </w:rPr>
      </w:pPr>
      <w:r w:rsidRPr="00931E32">
        <w:rPr>
          <w:b/>
          <w:bCs/>
          <w:sz w:val="28"/>
          <w:szCs w:val="28"/>
          <w:lang w:val="es-ES"/>
        </w:rPr>
        <w:t>Contexto</w:t>
      </w:r>
    </w:p>
    <w:p w14:paraId="62BECA6F" w14:textId="18C442E6" w:rsidR="0077642A" w:rsidRPr="0077642A" w:rsidRDefault="0077642A" w:rsidP="004F39D3">
      <w:pPr>
        <w:spacing w:line="360" w:lineRule="auto"/>
        <w:ind w:firstLine="142"/>
        <w:jc w:val="both"/>
        <w:rPr>
          <w:sz w:val="28"/>
          <w:szCs w:val="28"/>
          <w:lang w:val="es-ES"/>
        </w:rPr>
      </w:pPr>
      <w:r w:rsidRPr="0077642A">
        <w:rPr>
          <w:sz w:val="28"/>
          <w:szCs w:val="28"/>
          <w:lang w:val="es-ES"/>
        </w:rPr>
        <w:t xml:space="preserve">Han pasado ya más de 50 años, desde que, en 1971, un grupo de médicos y periodistas franceses, decidieron crear Médicos Sin Fronteras para defender una acción médico-humanitaria independiente de cualquier interés geopolítico. </w:t>
      </w:r>
    </w:p>
    <w:p w14:paraId="4C68EF3F" w14:textId="1F370529" w:rsidR="0077642A" w:rsidRPr="0077642A" w:rsidRDefault="0077642A" w:rsidP="004F39D3">
      <w:pPr>
        <w:spacing w:line="360" w:lineRule="auto"/>
        <w:ind w:firstLine="142"/>
        <w:jc w:val="both"/>
        <w:rPr>
          <w:sz w:val="28"/>
          <w:szCs w:val="28"/>
          <w:lang w:val="es-ES"/>
        </w:rPr>
      </w:pPr>
      <w:r w:rsidRPr="0077642A">
        <w:rPr>
          <w:sz w:val="28"/>
          <w:szCs w:val="28"/>
          <w:lang w:val="es-ES"/>
        </w:rPr>
        <w:lastRenderedPageBreak/>
        <w:t xml:space="preserve">Desde entonces han sido innumerables las </w:t>
      </w:r>
      <w:r w:rsidR="003651C2">
        <w:rPr>
          <w:sz w:val="28"/>
          <w:szCs w:val="28"/>
          <w:lang w:val="es-ES"/>
        </w:rPr>
        <w:t xml:space="preserve">poblaciones que hemos atendido </w:t>
      </w:r>
      <w:r w:rsidRPr="0077642A">
        <w:rPr>
          <w:sz w:val="28"/>
          <w:szCs w:val="28"/>
          <w:lang w:val="es-ES"/>
        </w:rPr>
        <w:t xml:space="preserve">en las mayores crisis humanitarias de nuestro tiempo, personas víctimas de conflictos armados en todo el mundo, desde Colombia hasta Ucrania, desde Ruanda a Gaza, de Sudán a Yemen. Millones de personas que se han visto obligadas a huir de sus hogares, desprovistas de todo y cuya salud se ve gravemente afectada por estas circunstancias. </w:t>
      </w:r>
    </w:p>
    <w:p w14:paraId="70AF2571" w14:textId="32C1267F" w:rsidR="0077642A" w:rsidRPr="0077642A" w:rsidRDefault="0077642A" w:rsidP="004F39D3">
      <w:pPr>
        <w:spacing w:line="360" w:lineRule="auto"/>
        <w:ind w:firstLine="142"/>
        <w:jc w:val="both"/>
        <w:rPr>
          <w:sz w:val="28"/>
          <w:szCs w:val="28"/>
          <w:lang w:val="es-ES"/>
        </w:rPr>
      </w:pPr>
      <w:r w:rsidRPr="0077642A">
        <w:rPr>
          <w:sz w:val="28"/>
          <w:szCs w:val="28"/>
          <w:lang w:val="es-ES"/>
        </w:rPr>
        <w:t>También aquellas que padecen enfermedades olvidadas y que carecen de acceso a la salud</w:t>
      </w:r>
      <w:r w:rsidR="00367DD5">
        <w:rPr>
          <w:sz w:val="28"/>
          <w:szCs w:val="28"/>
          <w:lang w:val="es-ES"/>
        </w:rPr>
        <w:t>,</w:t>
      </w:r>
      <w:r w:rsidRPr="0077642A">
        <w:rPr>
          <w:sz w:val="28"/>
          <w:szCs w:val="28"/>
          <w:lang w:val="es-ES"/>
        </w:rPr>
        <w:t xml:space="preserve"> o no cuentan con los recursos suficientes para obtener el tratamiento necesario, pese a que exista y sea efectivo. </w:t>
      </w:r>
    </w:p>
    <w:p w14:paraId="0A3C4CED" w14:textId="77777777" w:rsidR="0077642A" w:rsidRPr="0077642A" w:rsidRDefault="0077642A" w:rsidP="004F39D3">
      <w:pPr>
        <w:spacing w:line="360" w:lineRule="auto"/>
        <w:ind w:firstLine="142"/>
        <w:jc w:val="both"/>
        <w:rPr>
          <w:sz w:val="28"/>
          <w:szCs w:val="28"/>
          <w:lang w:val="es-ES"/>
        </w:rPr>
      </w:pPr>
      <w:r w:rsidRPr="0077642A">
        <w:rPr>
          <w:sz w:val="28"/>
          <w:szCs w:val="28"/>
          <w:lang w:val="es-ES"/>
        </w:rPr>
        <w:t>Fuimos testigos de cómo la pandemia del VIH se cobró miles de vidas en los años 90 y cómo, aún hoy, pese a los avances en la prevención y los tratamientos, sigue marcando la existencia de millones de personas. Estuvimos junto a quienes se infectaron del Ébola en África Occidental en 2014, abordamos la pandemia de la COVID 19 en países de todo el mundo, incluyendo España, donde prestamos apoyo a hospitales y residencias, y enfrentamos a diario el reto de la malaria, el cólera, el sarampión, el dengue o la tuberculosis.</w:t>
      </w:r>
    </w:p>
    <w:p w14:paraId="465FD0BA" w14:textId="77777777" w:rsidR="0077642A" w:rsidRPr="0077642A" w:rsidRDefault="0077642A" w:rsidP="004F39D3">
      <w:pPr>
        <w:spacing w:line="360" w:lineRule="auto"/>
        <w:ind w:firstLine="142"/>
        <w:jc w:val="both"/>
        <w:rPr>
          <w:sz w:val="28"/>
          <w:szCs w:val="28"/>
          <w:lang w:val="es-ES"/>
        </w:rPr>
      </w:pPr>
      <w:r w:rsidRPr="0077642A">
        <w:rPr>
          <w:sz w:val="28"/>
          <w:szCs w:val="28"/>
          <w:lang w:val="es-ES"/>
        </w:rPr>
        <w:t>Tratamos cada año a cientos de miles de niños con desnutrición y atendemos a sus madres en momentos cruciales como el embarazo y el parto. Nos hacemos cargo de las consecuencias que tiene la violencia sexual en la salud de quienes sobreviven a ella y ponemos la salud mental en el centro de nuestra atención integral.</w:t>
      </w:r>
    </w:p>
    <w:p w14:paraId="64D744FD" w14:textId="2FD6518E" w:rsidR="0077642A" w:rsidRDefault="00367DD5" w:rsidP="004F39D3">
      <w:pPr>
        <w:spacing w:line="360" w:lineRule="auto"/>
        <w:ind w:firstLine="142"/>
        <w:jc w:val="both"/>
        <w:rPr>
          <w:sz w:val="28"/>
          <w:szCs w:val="28"/>
          <w:lang w:val="es-ES"/>
        </w:rPr>
      </w:pPr>
      <w:r>
        <w:rPr>
          <w:sz w:val="28"/>
          <w:szCs w:val="28"/>
          <w:lang w:val="es-ES"/>
        </w:rPr>
        <w:t xml:space="preserve">También </w:t>
      </w:r>
      <w:r w:rsidR="0077642A" w:rsidRPr="0077642A">
        <w:rPr>
          <w:sz w:val="28"/>
          <w:szCs w:val="28"/>
          <w:lang w:val="es-ES"/>
        </w:rPr>
        <w:t>movilizamos todos nuestros recursos ante catástrofes naturales como el terremoto de Myanmar, u otros eventos pasados como el Tsunami de Indonesia en 2004</w:t>
      </w:r>
      <w:r w:rsidR="00FC7BA5">
        <w:rPr>
          <w:sz w:val="28"/>
          <w:szCs w:val="28"/>
          <w:lang w:val="es-ES"/>
        </w:rPr>
        <w:t>,</w:t>
      </w:r>
      <w:r w:rsidR="0077642A" w:rsidRPr="0077642A">
        <w:rPr>
          <w:sz w:val="28"/>
          <w:szCs w:val="28"/>
          <w:lang w:val="es-ES"/>
        </w:rPr>
        <w:t xml:space="preserve"> o el terremoto de Haití en 2010. </w:t>
      </w:r>
    </w:p>
    <w:p w14:paraId="106DCA76" w14:textId="77777777" w:rsidR="00931E32" w:rsidRPr="0077642A" w:rsidRDefault="00931E32" w:rsidP="004F39D3">
      <w:pPr>
        <w:spacing w:line="360" w:lineRule="auto"/>
        <w:ind w:firstLine="142"/>
        <w:jc w:val="both"/>
        <w:rPr>
          <w:sz w:val="28"/>
          <w:szCs w:val="28"/>
          <w:lang w:val="es-ES"/>
        </w:rPr>
      </w:pPr>
    </w:p>
    <w:p w14:paraId="317E7A73" w14:textId="77777777" w:rsidR="0077642A" w:rsidRDefault="0077642A" w:rsidP="004F39D3">
      <w:pPr>
        <w:spacing w:line="360" w:lineRule="auto"/>
        <w:ind w:firstLine="142"/>
        <w:jc w:val="both"/>
        <w:rPr>
          <w:sz w:val="28"/>
          <w:szCs w:val="28"/>
          <w:lang w:val="es-ES"/>
        </w:rPr>
      </w:pPr>
      <w:r w:rsidRPr="0077642A">
        <w:rPr>
          <w:sz w:val="28"/>
          <w:szCs w:val="28"/>
          <w:lang w:val="es-ES"/>
        </w:rPr>
        <w:t xml:space="preserve">Vivimos un momento complicado para quienes sufren la violencia derivada de los conflictos bélicos, para quienes necesitan vacunas, tratamientos, alimentos o agua potable para sobrevivir. </w:t>
      </w:r>
      <w:r w:rsidRPr="007F3BC5">
        <w:rPr>
          <w:b/>
          <w:bCs/>
          <w:sz w:val="28"/>
          <w:szCs w:val="28"/>
          <w:lang w:val="es-ES"/>
        </w:rPr>
        <w:t xml:space="preserve">La criminalización de la ayuda humanitaria y el recorte de recursos destinados a la ayuda humanitaria por parte de los Estados es una realidad </w:t>
      </w:r>
      <w:r w:rsidRPr="0077642A">
        <w:rPr>
          <w:sz w:val="28"/>
          <w:szCs w:val="28"/>
          <w:lang w:val="es-ES"/>
        </w:rPr>
        <w:t>a la que nos enfrentamos con incertidumbre y hastío, pero también con tenacidad y convicción.</w:t>
      </w:r>
    </w:p>
    <w:p w14:paraId="113B2306" w14:textId="060ECFF8" w:rsidR="00BE460F" w:rsidRPr="00921B0B" w:rsidRDefault="00BE460F" w:rsidP="004F39D3">
      <w:pPr>
        <w:spacing w:line="360" w:lineRule="auto"/>
        <w:ind w:firstLine="142"/>
        <w:jc w:val="both"/>
        <w:rPr>
          <w:sz w:val="28"/>
          <w:szCs w:val="28"/>
          <w:lang w:val="es-ES"/>
        </w:rPr>
      </w:pPr>
      <w:r w:rsidRPr="007F3BC5">
        <w:rPr>
          <w:b/>
          <w:bCs/>
          <w:sz w:val="28"/>
          <w:szCs w:val="28"/>
          <w:lang w:val="es-ES"/>
        </w:rPr>
        <w:t>Este año hemos visto cómo la violencia aumenta, los conflictos se eternizan y las personas desplazadas alcanzan cifras nunca vistas:</w:t>
      </w:r>
      <w:r w:rsidRPr="00921B0B">
        <w:rPr>
          <w:sz w:val="28"/>
          <w:szCs w:val="28"/>
          <w:lang w:val="es-ES"/>
        </w:rPr>
        <w:t xml:space="preserve"> </w:t>
      </w:r>
      <w:r w:rsidRPr="007F3BC5">
        <w:rPr>
          <w:b/>
          <w:bCs/>
          <w:sz w:val="28"/>
          <w:szCs w:val="28"/>
          <w:lang w:val="es-ES"/>
        </w:rPr>
        <w:t xml:space="preserve">hay 59 conflictos activos en todo el mundo, el mayor número desde la II Guerra Mundial, </w:t>
      </w:r>
      <w:r w:rsidRPr="00921B0B">
        <w:rPr>
          <w:sz w:val="28"/>
          <w:szCs w:val="28"/>
          <w:lang w:val="es-ES"/>
        </w:rPr>
        <w:t>que provocan que más de 123 millones de personas se ha</w:t>
      </w:r>
      <w:r w:rsidR="007F3BC5">
        <w:rPr>
          <w:sz w:val="28"/>
          <w:szCs w:val="28"/>
          <w:lang w:val="es-ES"/>
        </w:rPr>
        <w:t>ya</w:t>
      </w:r>
      <w:r w:rsidRPr="00921B0B">
        <w:rPr>
          <w:sz w:val="28"/>
          <w:szCs w:val="28"/>
          <w:lang w:val="es-ES"/>
        </w:rPr>
        <w:t xml:space="preserve">n tenido que desplazar </w:t>
      </w:r>
      <w:r w:rsidR="00921B0B">
        <w:rPr>
          <w:sz w:val="28"/>
          <w:szCs w:val="28"/>
          <w:lang w:val="es-ES"/>
        </w:rPr>
        <w:t>por la fuerza</w:t>
      </w:r>
      <w:r w:rsidRPr="00921B0B">
        <w:rPr>
          <w:sz w:val="28"/>
          <w:szCs w:val="28"/>
          <w:lang w:val="es-ES"/>
        </w:rPr>
        <w:t xml:space="preserve">. Es también la cifra más alta de los últimos años. </w:t>
      </w:r>
    </w:p>
    <w:p w14:paraId="4F4C812A" w14:textId="57D87605" w:rsidR="00F231CE" w:rsidRPr="001A4CFB" w:rsidRDefault="007222BD" w:rsidP="004F39D3">
      <w:pPr>
        <w:spacing w:line="360" w:lineRule="auto"/>
        <w:ind w:firstLine="142"/>
        <w:jc w:val="both"/>
        <w:rPr>
          <w:sz w:val="28"/>
          <w:szCs w:val="28"/>
          <w:lang w:val="es-ES"/>
        </w:rPr>
      </w:pPr>
      <w:r w:rsidRPr="007F3BC5">
        <w:rPr>
          <w:b/>
          <w:bCs/>
          <w:sz w:val="28"/>
          <w:szCs w:val="28"/>
          <w:lang w:val="es-ES"/>
        </w:rPr>
        <w:t xml:space="preserve">El </w:t>
      </w:r>
      <w:r w:rsidR="000838AF" w:rsidRPr="007F3BC5">
        <w:rPr>
          <w:b/>
          <w:bCs/>
          <w:sz w:val="28"/>
          <w:szCs w:val="28"/>
          <w:lang w:val="es-ES"/>
        </w:rPr>
        <w:t xml:space="preserve">orden internacional está debilitado: </w:t>
      </w:r>
      <w:r w:rsidRPr="007F3BC5">
        <w:rPr>
          <w:b/>
          <w:bCs/>
          <w:sz w:val="28"/>
          <w:szCs w:val="28"/>
          <w:lang w:val="es-ES"/>
        </w:rPr>
        <w:t xml:space="preserve">las violaciones </w:t>
      </w:r>
      <w:r w:rsidR="007D1349" w:rsidRPr="007F3BC5">
        <w:rPr>
          <w:b/>
          <w:bCs/>
          <w:sz w:val="28"/>
          <w:szCs w:val="28"/>
          <w:lang w:val="es-ES"/>
        </w:rPr>
        <w:t xml:space="preserve">sistemáticas </w:t>
      </w:r>
      <w:r w:rsidRPr="007F3BC5">
        <w:rPr>
          <w:b/>
          <w:bCs/>
          <w:sz w:val="28"/>
          <w:szCs w:val="28"/>
          <w:lang w:val="es-ES"/>
        </w:rPr>
        <w:t>del derecho internacional humanitario se multiplican</w:t>
      </w:r>
      <w:r>
        <w:rPr>
          <w:sz w:val="28"/>
          <w:szCs w:val="28"/>
          <w:lang w:val="es-ES"/>
        </w:rPr>
        <w:t xml:space="preserve"> </w:t>
      </w:r>
      <w:r w:rsidR="007D1349">
        <w:rPr>
          <w:sz w:val="28"/>
          <w:szCs w:val="28"/>
          <w:lang w:val="es-ES"/>
        </w:rPr>
        <w:t xml:space="preserve">y la comunidad internacional lo tolera </w:t>
      </w:r>
      <w:r w:rsidR="00E209B1">
        <w:rPr>
          <w:sz w:val="28"/>
          <w:szCs w:val="28"/>
          <w:lang w:val="es-ES"/>
        </w:rPr>
        <w:t>ampliamente; l</w:t>
      </w:r>
      <w:r w:rsidR="00F231CE" w:rsidRPr="001A4CFB">
        <w:rPr>
          <w:sz w:val="28"/>
          <w:szCs w:val="28"/>
          <w:lang w:val="es-ES"/>
        </w:rPr>
        <w:t>os intereses geopolíticos pesan más que los principios</w:t>
      </w:r>
      <w:r w:rsidR="00E209B1" w:rsidRPr="001A4CFB">
        <w:rPr>
          <w:sz w:val="28"/>
          <w:szCs w:val="28"/>
          <w:lang w:val="es-ES"/>
        </w:rPr>
        <w:t>, sin consecuencia ninguna</w:t>
      </w:r>
      <w:r w:rsidR="00F231CE" w:rsidRPr="001A4CFB">
        <w:rPr>
          <w:sz w:val="28"/>
          <w:szCs w:val="28"/>
          <w:lang w:val="es-ES"/>
        </w:rPr>
        <w:t>.</w:t>
      </w:r>
      <w:r w:rsidR="000838AF" w:rsidRPr="001A4CFB">
        <w:rPr>
          <w:sz w:val="28"/>
          <w:szCs w:val="28"/>
          <w:lang w:val="es-ES"/>
        </w:rPr>
        <w:t xml:space="preserve"> La sensación de </w:t>
      </w:r>
      <w:r w:rsidR="001A4CFB" w:rsidRPr="001A4CFB">
        <w:rPr>
          <w:sz w:val="28"/>
          <w:szCs w:val="28"/>
          <w:lang w:val="es-ES"/>
        </w:rPr>
        <w:t xml:space="preserve">un mundo en desorden </w:t>
      </w:r>
      <w:r w:rsidR="000838AF" w:rsidRPr="001A4CFB">
        <w:rPr>
          <w:sz w:val="28"/>
          <w:szCs w:val="28"/>
          <w:lang w:val="es-ES"/>
        </w:rPr>
        <w:t xml:space="preserve">se ha convertido en un lugar común y </w:t>
      </w:r>
      <w:r w:rsidR="000838AF" w:rsidRPr="00294976">
        <w:rPr>
          <w:sz w:val="28"/>
          <w:szCs w:val="28"/>
          <w:lang w:val="es-ES"/>
        </w:rPr>
        <w:t xml:space="preserve">cobra fuerza </w:t>
      </w:r>
      <w:r w:rsidR="000838AF" w:rsidRPr="001A4CFB">
        <w:rPr>
          <w:sz w:val="28"/>
          <w:szCs w:val="28"/>
          <w:lang w:val="es-ES"/>
        </w:rPr>
        <w:t xml:space="preserve">la </w:t>
      </w:r>
      <w:r w:rsidR="000838AF" w:rsidRPr="00294976">
        <w:rPr>
          <w:sz w:val="28"/>
          <w:szCs w:val="28"/>
          <w:lang w:val="es-ES"/>
        </w:rPr>
        <w:t>sentencia</w:t>
      </w:r>
      <w:r w:rsidR="000838AF" w:rsidRPr="001A4CFB">
        <w:rPr>
          <w:sz w:val="28"/>
          <w:szCs w:val="28"/>
          <w:lang w:val="es-ES"/>
        </w:rPr>
        <w:t xml:space="preserve"> </w:t>
      </w:r>
      <w:r w:rsidR="000838AF" w:rsidRPr="00294976">
        <w:rPr>
          <w:sz w:val="28"/>
          <w:szCs w:val="28"/>
          <w:lang w:val="es-ES"/>
        </w:rPr>
        <w:t>de Antonio Gramsci: «El viejo mundo se muere, el nuevo tarda en</w:t>
      </w:r>
      <w:r w:rsidR="000838AF" w:rsidRPr="001A4CFB">
        <w:rPr>
          <w:sz w:val="28"/>
          <w:szCs w:val="28"/>
          <w:lang w:val="es-ES"/>
        </w:rPr>
        <w:t xml:space="preserve"> </w:t>
      </w:r>
      <w:r w:rsidR="000838AF" w:rsidRPr="00294976">
        <w:rPr>
          <w:sz w:val="28"/>
          <w:szCs w:val="28"/>
          <w:lang w:val="es-ES"/>
        </w:rPr>
        <w:t>aparecer; y en ese claroscuro surgen los monstruos».</w:t>
      </w:r>
    </w:p>
    <w:p w14:paraId="174476D3" w14:textId="3005CEF9" w:rsidR="0085444E" w:rsidRPr="007F3BC5" w:rsidRDefault="0085444E" w:rsidP="004F39D3">
      <w:pPr>
        <w:spacing w:line="360" w:lineRule="auto"/>
        <w:ind w:firstLine="142"/>
        <w:jc w:val="both"/>
        <w:rPr>
          <w:b/>
          <w:bCs/>
          <w:sz w:val="28"/>
          <w:szCs w:val="28"/>
          <w:lang w:val="es-ES"/>
        </w:rPr>
      </w:pPr>
      <w:r w:rsidRPr="007F3BC5">
        <w:rPr>
          <w:b/>
          <w:bCs/>
          <w:sz w:val="28"/>
          <w:szCs w:val="28"/>
          <w:lang w:val="es-ES"/>
        </w:rPr>
        <w:t>Gaza</w:t>
      </w:r>
    </w:p>
    <w:p w14:paraId="70573C4E" w14:textId="108C91A7" w:rsidR="0069553A" w:rsidRPr="002F6034" w:rsidRDefault="006E7A77" w:rsidP="004F39D3">
      <w:pPr>
        <w:spacing w:line="360" w:lineRule="auto"/>
        <w:ind w:firstLine="142"/>
        <w:jc w:val="both"/>
        <w:rPr>
          <w:sz w:val="28"/>
          <w:szCs w:val="28"/>
          <w:lang w:val="es-ES"/>
        </w:rPr>
      </w:pPr>
      <w:r w:rsidRPr="002F6034">
        <w:rPr>
          <w:sz w:val="28"/>
          <w:szCs w:val="28"/>
          <w:lang w:val="es-ES"/>
        </w:rPr>
        <w:t>Hay situaciones en el mundo que</w:t>
      </w:r>
      <w:r w:rsidR="00AF7D1B" w:rsidRPr="002F6034">
        <w:rPr>
          <w:sz w:val="28"/>
          <w:szCs w:val="28"/>
          <w:lang w:val="es-ES"/>
        </w:rPr>
        <w:t>,</w:t>
      </w:r>
      <w:r w:rsidRPr="002F6034">
        <w:rPr>
          <w:sz w:val="28"/>
          <w:szCs w:val="28"/>
          <w:lang w:val="es-ES"/>
        </w:rPr>
        <w:t xml:space="preserve"> por mucho que </w:t>
      </w:r>
      <w:r w:rsidR="0069553A" w:rsidRPr="002F6034">
        <w:rPr>
          <w:sz w:val="28"/>
          <w:szCs w:val="28"/>
          <w:lang w:val="es-ES"/>
        </w:rPr>
        <w:t>se calmen,</w:t>
      </w:r>
      <w:r w:rsidR="00AF7D1B" w:rsidRPr="002F6034">
        <w:rPr>
          <w:sz w:val="28"/>
          <w:szCs w:val="28"/>
          <w:lang w:val="es-ES"/>
        </w:rPr>
        <w:t xml:space="preserve"> </w:t>
      </w:r>
      <w:r w:rsidR="00DE694A" w:rsidRPr="002F6034">
        <w:rPr>
          <w:sz w:val="28"/>
          <w:szCs w:val="28"/>
          <w:lang w:val="es-ES"/>
        </w:rPr>
        <w:t xml:space="preserve">o </w:t>
      </w:r>
      <w:r w:rsidR="00AF7D1B" w:rsidRPr="002F6034">
        <w:rPr>
          <w:sz w:val="28"/>
          <w:szCs w:val="28"/>
          <w:lang w:val="es-ES"/>
        </w:rPr>
        <w:t>que</w:t>
      </w:r>
      <w:r w:rsidR="0069553A" w:rsidRPr="002F6034">
        <w:rPr>
          <w:sz w:val="28"/>
          <w:szCs w:val="28"/>
          <w:lang w:val="es-ES"/>
        </w:rPr>
        <w:t xml:space="preserve"> podamos alejarnos temporal y geográficamente de ellas, </w:t>
      </w:r>
      <w:r w:rsidR="00DE694A" w:rsidRPr="002F6034">
        <w:rPr>
          <w:sz w:val="28"/>
          <w:szCs w:val="28"/>
          <w:lang w:val="es-ES"/>
        </w:rPr>
        <w:t>están ahí</w:t>
      </w:r>
      <w:r w:rsidR="0069553A" w:rsidRPr="002F6034">
        <w:rPr>
          <w:sz w:val="28"/>
          <w:szCs w:val="28"/>
          <w:lang w:val="es-ES"/>
        </w:rPr>
        <w:t xml:space="preserve">. </w:t>
      </w:r>
      <w:r w:rsidR="00DE694A" w:rsidRPr="002F6034">
        <w:rPr>
          <w:sz w:val="28"/>
          <w:szCs w:val="28"/>
          <w:lang w:val="es-ES"/>
        </w:rPr>
        <w:t>Y en MSF n</w:t>
      </w:r>
      <w:r w:rsidR="003C38DF" w:rsidRPr="002F6034">
        <w:rPr>
          <w:sz w:val="28"/>
          <w:szCs w:val="28"/>
          <w:lang w:val="es-ES"/>
        </w:rPr>
        <w:t xml:space="preserve">o queremos olvidarnos de todo el sufrimiento que sigue </w:t>
      </w:r>
      <w:r w:rsidR="003C38DF" w:rsidRPr="002F6034">
        <w:rPr>
          <w:sz w:val="28"/>
          <w:szCs w:val="28"/>
          <w:lang w:val="es-ES"/>
        </w:rPr>
        <w:lastRenderedPageBreak/>
        <w:t>conteniendo un t</w:t>
      </w:r>
      <w:r w:rsidR="0069553A" w:rsidRPr="002F6034">
        <w:rPr>
          <w:sz w:val="28"/>
          <w:szCs w:val="28"/>
          <w:lang w:val="es-ES"/>
        </w:rPr>
        <w:t xml:space="preserve">erritorio de 41 kilómetros cuadrados, </w:t>
      </w:r>
      <w:r w:rsidR="00DE694A" w:rsidRPr="002F6034">
        <w:rPr>
          <w:sz w:val="28"/>
          <w:szCs w:val="28"/>
          <w:lang w:val="es-ES"/>
        </w:rPr>
        <w:t xml:space="preserve">que alberga a más </w:t>
      </w:r>
      <w:r w:rsidR="0069553A" w:rsidRPr="002F6034">
        <w:rPr>
          <w:sz w:val="28"/>
          <w:szCs w:val="28"/>
          <w:lang w:val="es-ES"/>
        </w:rPr>
        <w:t>de dos millones de personas</w:t>
      </w:r>
      <w:r w:rsidR="00DE694A" w:rsidRPr="002F6034">
        <w:rPr>
          <w:sz w:val="28"/>
          <w:szCs w:val="28"/>
          <w:lang w:val="es-ES"/>
        </w:rPr>
        <w:t>: Gaza</w:t>
      </w:r>
      <w:r w:rsidR="0069553A" w:rsidRPr="002F6034">
        <w:rPr>
          <w:sz w:val="28"/>
          <w:szCs w:val="28"/>
          <w:lang w:val="es-ES"/>
        </w:rPr>
        <w:t xml:space="preserve">. </w:t>
      </w:r>
    </w:p>
    <w:p w14:paraId="41D969B3" w14:textId="0C706D3A" w:rsidR="007F59BE" w:rsidRPr="002F6034" w:rsidRDefault="00DE694A" w:rsidP="004F39D3">
      <w:pPr>
        <w:spacing w:line="360" w:lineRule="auto"/>
        <w:ind w:firstLine="142"/>
        <w:jc w:val="both"/>
        <w:rPr>
          <w:sz w:val="28"/>
          <w:szCs w:val="28"/>
          <w:lang w:val="es-ES"/>
        </w:rPr>
      </w:pPr>
      <w:r w:rsidRPr="007F3BC5">
        <w:rPr>
          <w:b/>
          <w:bCs/>
          <w:sz w:val="28"/>
          <w:szCs w:val="28"/>
          <w:lang w:val="es-ES"/>
        </w:rPr>
        <w:t>A</w:t>
      </w:r>
      <w:r w:rsidR="007F59BE" w:rsidRPr="007F3BC5">
        <w:rPr>
          <w:b/>
          <w:bCs/>
          <w:sz w:val="28"/>
          <w:szCs w:val="28"/>
          <w:lang w:val="es-ES"/>
        </w:rPr>
        <w:t xml:space="preserve"> pesar del alto el fuego</w:t>
      </w:r>
      <w:r w:rsidR="0087545A" w:rsidRPr="007F3BC5">
        <w:rPr>
          <w:b/>
          <w:bCs/>
          <w:sz w:val="28"/>
          <w:szCs w:val="28"/>
          <w:lang w:val="es-ES"/>
        </w:rPr>
        <w:t xml:space="preserve"> del pasado 10 de octubre</w:t>
      </w:r>
      <w:r w:rsidR="007F59BE" w:rsidRPr="007F3BC5">
        <w:rPr>
          <w:b/>
          <w:bCs/>
          <w:sz w:val="28"/>
          <w:szCs w:val="28"/>
          <w:lang w:val="es-ES"/>
        </w:rPr>
        <w:t>, la catástrofe humanitaria continúa</w:t>
      </w:r>
      <w:r w:rsidR="007F59BE" w:rsidRPr="002F6034">
        <w:rPr>
          <w:sz w:val="28"/>
          <w:szCs w:val="28"/>
          <w:lang w:val="es-ES"/>
        </w:rPr>
        <w:t xml:space="preserve"> y la población sigue sumida en una realidad insoportable que pone en peligro sus vidas.</w:t>
      </w:r>
    </w:p>
    <w:p w14:paraId="4B0B0CCA" w14:textId="7A912FA7" w:rsidR="007F59BE" w:rsidRPr="002F6034" w:rsidRDefault="007F59BE" w:rsidP="004F39D3">
      <w:pPr>
        <w:spacing w:line="360" w:lineRule="auto"/>
        <w:ind w:firstLine="142"/>
        <w:jc w:val="both"/>
        <w:rPr>
          <w:sz w:val="28"/>
          <w:szCs w:val="28"/>
          <w:lang w:val="es-ES"/>
        </w:rPr>
      </w:pPr>
      <w:r w:rsidRPr="007F3BC5">
        <w:rPr>
          <w:b/>
          <w:bCs/>
          <w:sz w:val="28"/>
          <w:szCs w:val="28"/>
          <w:lang w:val="es-ES"/>
        </w:rPr>
        <w:t>Las condiciones de vida en Gaza siguen siendo terribles</w:t>
      </w:r>
      <w:r w:rsidRPr="002F6034">
        <w:rPr>
          <w:sz w:val="28"/>
          <w:szCs w:val="28"/>
          <w:lang w:val="es-ES"/>
        </w:rPr>
        <w:t xml:space="preserve">. Tras ser desplazadas forzosamente en repetidas ocasiones, más de </w:t>
      </w:r>
      <w:r w:rsidR="0087545A" w:rsidRPr="002F6034">
        <w:rPr>
          <w:sz w:val="28"/>
          <w:szCs w:val="28"/>
          <w:lang w:val="es-ES"/>
        </w:rPr>
        <w:t xml:space="preserve">dos </w:t>
      </w:r>
      <w:r w:rsidRPr="002F6034">
        <w:rPr>
          <w:sz w:val="28"/>
          <w:szCs w:val="28"/>
          <w:lang w:val="es-ES"/>
        </w:rPr>
        <w:t>mill</w:t>
      </w:r>
      <w:r w:rsidR="0087545A" w:rsidRPr="002F6034">
        <w:rPr>
          <w:sz w:val="28"/>
          <w:szCs w:val="28"/>
          <w:lang w:val="es-ES"/>
        </w:rPr>
        <w:t xml:space="preserve">ones </w:t>
      </w:r>
      <w:r w:rsidRPr="002F6034">
        <w:rPr>
          <w:sz w:val="28"/>
          <w:szCs w:val="28"/>
          <w:lang w:val="es-ES"/>
        </w:rPr>
        <w:t xml:space="preserve">de personas continúan obligadas a sobrevivir en una pequeña franja de tierra. Muchas </w:t>
      </w:r>
      <w:r w:rsidR="00B83B56" w:rsidRPr="002F6034">
        <w:rPr>
          <w:sz w:val="28"/>
          <w:szCs w:val="28"/>
          <w:lang w:val="es-ES"/>
        </w:rPr>
        <w:t xml:space="preserve">de ellas </w:t>
      </w:r>
      <w:r w:rsidRPr="002F6034">
        <w:rPr>
          <w:sz w:val="28"/>
          <w:szCs w:val="28"/>
          <w:lang w:val="es-ES"/>
        </w:rPr>
        <w:t>aún viven en tiendas de campaña improvisadas, sin acceso a agua corriente ni electricidad, junto a montones de basura y aguas residuales desbordadas. </w:t>
      </w:r>
    </w:p>
    <w:p w14:paraId="1F2B087F" w14:textId="77777777" w:rsidR="004D5F98" w:rsidRPr="002F6034" w:rsidRDefault="007F59BE" w:rsidP="004F39D3">
      <w:pPr>
        <w:spacing w:line="360" w:lineRule="auto"/>
        <w:ind w:firstLine="142"/>
        <w:jc w:val="both"/>
        <w:rPr>
          <w:sz w:val="28"/>
          <w:szCs w:val="28"/>
          <w:lang w:val="es-ES"/>
        </w:rPr>
      </w:pPr>
      <w:r w:rsidRPr="002F6034">
        <w:rPr>
          <w:sz w:val="28"/>
          <w:szCs w:val="28"/>
          <w:lang w:val="es-ES"/>
        </w:rPr>
        <w:t xml:space="preserve">A esto se añade la llegada inminente del invierno y las primeras lluvias que ya han caído sobre la Franja, lo que provoca </w:t>
      </w:r>
      <w:r w:rsidR="00B83B56" w:rsidRPr="007F3BC5">
        <w:rPr>
          <w:b/>
          <w:bCs/>
          <w:sz w:val="28"/>
          <w:szCs w:val="28"/>
          <w:lang w:val="es-ES"/>
        </w:rPr>
        <w:t xml:space="preserve">unas </w:t>
      </w:r>
      <w:r w:rsidRPr="007F3BC5">
        <w:rPr>
          <w:b/>
          <w:bCs/>
          <w:sz w:val="28"/>
          <w:szCs w:val="28"/>
          <w:lang w:val="es-ES"/>
        </w:rPr>
        <w:t>condiciones extremas para una población ya exhausta.</w:t>
      </w:r>
      <w:r w:rsidRPr="002F6034">
        <w:rPr>
          <w:sz w:val="28"/>
          <w:szCs w:val="28"/>
          <w:lang w:val="es-ES"/>
        </w:rPr>
        <w:t xml:space="preserve"> </w:t>
      </w:r>
      <w:r w:rsidRPr="007F3BC5">
        <w:rPr>
          <w:b/>
          <w:bCs/>
          <w:sz w:val="28"/>
          <w:szCs w:val="28"/>
          <w:lang w:val="es-ES"/>
        </w:rPr>
        <w:t>Este es el tercer invierno en la Franja desde octubre de 2023 y las condiciones son peores que nunca.</w:t>
      </w:r>
      <w:r w:rsidRPr="002F6034">
        <w:rPr>
          <w:sz w:val="28"/>
          <w:szCs w:val="28"/>
          <w:lang w:val="es-ES"/>
        </w:rPr>
        <w:t xml:space="preserve"> No tardarán en aparecer enfermedades respiratorias e hipotermia, sobre todo en </w:t>
      </w:r>
      <w:proofErr w:type="gramStart"/>
      <w:r w:rsidRPr="002F6034">
        <w:rPr>
          <w:sz w:val="28"/>
          <w:szCs w:val="28"/>
          <w:lang w:val="es-ES"/>
        </w:rPr>
        <w:t>los niños y las niñas</w:t>
      </w:r>
      <w:proofErr w:type="gramEnd"/>
      <w:r w:rsidRPr="002F6034">
        <w:rPr>
          <w:sz w:val="28"/>
          <w:szCs w:val="28"/>
          <w:lang w:val="es-ES"/>
        </w:rPr>
        <w:t>. Sin mejoras urgentes en el acceso al agua, el saneamiento, el refugio y la alimentación, más personas morirán por causas completamente evitables.</w:t>
      </w:r>
      <w:r w:rsidR="008A4866" w:rsidRPr="002F6034">
        <w:rPr>
          <w:sz w:val="28"/>
          <w:szCs w:val="28"/>
          <w:lang w:val="es-ES"/>
        </w:rPr>
        <w:t xml:space="preserve"> </w:t>
      </w:r>
    </w:p>
    <w:p w14:paraId="7F4C2156" w14:textId="77777777" w:rsidR="009265E9" w:rsidRPr="002F6034" w:rsidRDefault="008A4866" w:rsidP="004F39D3">
      <w:pPr>
        <w:spacing w:line="360" w:lineRule="auto"/>
        <w:ind w:firstLine="142"/>
        <w:jc w:val="both"/>
        <w:rPr>
          <w:sz w:val="28"/>
          <w:szCs w:val="28"/>
          <w:lang w:val="es-ES"/>
        </w:rPr>
      </w:pPr>
      <w:r w:rsidRPr="002F6034">
        <w:rPr>
          <w:sz w:val="28"/>
          <w:szCs w:val="28"/>
          <w:lang w:val="es-ES"/>
        </w:rPr>
        <w:t xml:space="preserve">Y </w:t>
      </w:r>
      <w:r w:rsidRPr="007F3BC5">
        <w:rPr>
          <w:b/>
          <w:bCs/>
          <w:sz w:val="28"/>
          <w:szCs w:val="28"/>
          <w:lang w:val="es-ES"/>
        </w:rPr>
        <w:t>la ayuda humanitaria aún permanece muy bloqueada</w:t>
      </w:r>
      <w:r w:rsidRPr="002F6034">
        <w:rPr>
          <w:sz w:val="28"/>
          <w:szCs w:val="28"/>
          <w:lang w:val="es-ES"/>
        </w:rPr>
        <w:t xml:space="preserve">, </w:t>
      </w:r>
      <w:r w:rsidRPr="007F3BC5">
        <w:rPr>
          <w:b/>
          <w:bCs/>
          <w:sz w:val="28"/>
          <w:szCs w:val="28"/>
          <w:lang w:val="es-ES"/>
        </w:rPr>
        <w:t>aún llega a cuentagotas.</w:t>
      </w:r>
      <w:r w:rsidRPr="002F6034">
        <w:rPr>
          <w:sz w:val="28"/>
          <w:szCs w:val="28"/>
          <w:lang w:val="es-ES"/>
        </w:rPr>
        <w:t xml:space="preserve"> </w:t>
      </w:r>
      <w:r w:rsidR="004D5F98" w:rsidRPr="002F6034">
        <w:rPr>
          <w:sz w:val="28"/>
          <w:szCs w:val="28"/>
          <w:lang w:val="es-ES"/>
        </w:rPr>
        <w:t xml:space="preserve">Nos enfrentamos a una enorme catástrofe humanitaria sin las herramientas necesarias para atenderla: la entrada masiva de ayuda médico humanitaria continúa siendo bloqueada por Israel, pese a que contamos con toneladas de suministros esperando aprobación en los pasos fronterizos. Frente a los 600 camiones diarios que </w:t>
      </w:r>
      <w:r w:rsidR="004D5F98" w:rsidRPr="002F6034">
        <w:rPr>
          <w:sz w:val="28"/>
          <w:szCs w:val="28"/>
          <w:lang w:val="es-ES"/>
        </w:rPr>
        <w:lastRenderedPageBreak/>
        <w:t xml:space="preserve">entraban en Gaza antes del 7 de octubre, actualmente la cifra no llega a 300. </w:t>
      </w:r>
    </w:p>
    <w:p w14:paraId="08F2C29F" w14:textId="62336794" w:rsidR="009265E9" w:rsidRPr="002F6034" w:rsidRDefault="009265E9" w:rsidP="004F39D3">
      <w:pPr>
        <w:spacing w:line="360" w:lineRule="auto"/>
        <w:ind w:firstLine="142"/>
        <w:jc w:val="both"/>
        <w:rPr>
          <w:sz w:val="28"/>
          <w:szCs w:val="28"/>
          <w:lang w:val="es-ES"/>
        </w:rPr>
      </w:pPr>
      <w:r w:rsidRPr="009265E9">
        <w:rPr>
          <w:sz w:val="28"/>
          <w:szCs w:val="28"/>
          <w:lang w:val="es-ES"/>
        </w:rPr>
        <w:t>El sentimiento de impotencia es muy grande cuando nos hemos visto desprovistos de suministros médicos tan esenciales como gasas o anestesia, cuando nuestros camiones se han quedado bloqueados en la frontera durante meses. Actualmente, hay productos esenciales de las organizaciones internacionales valorados en 50 millones de euros varados en almacenes porque el Gobierno de Israel niega su entrada.</w:t>
      </w:r>
      <w:r w:rsidRPr="002F6034">
        <w:rPr>
          <w:sz w:val="28"/>
          <w:szCs w:val="28"/>
          <w:lang w:val="es-ES"/>
        </w:rPr>
        <w:t xml:space="preserve"> Una tercera parte de los hospitales han sido destruidos total o parcialmente y más de 16.500 personas esperan una evacuación médica urgente porque no pueden obtener los tratamientos necesarios en Gaza. </w:t>
      </w:r>
    </w:p>
    <w:p w14:paraId="0C926CA8" w14:textId="77777777" w:rsidR="009265E9" w:rsidRPr="009265E9" w:rsidRDefault="009265E9" w:rsidP="004F39D3">
      <w:pPr>
        <w:spacing w:line="360" w:lineRule="auto"/>
        <w:ind w:firstLine="142"/>
        <w:jc w:val="both"/>
        <w:rPr>
          <w:sz w:val="28"/>
          <w:szCs w:val="28"/>
          <w:lang w:val="es-ES"/>
        </w:rPr>
      </w:pPr>
      <w:r w:rsidRPr="009265E9">
        <w:rPr>
          <w:sz w:val="28"/>
          <w:szCs w:val="28"/>
          <w:lang w:val="es-ES"/>
        </w:rPr>
        <w:t>En este contexto, es esencial seguir trabajando y reclamando la entrada masiva y sin restricciones de ayuda humanitaria.</w:t>
      </w:r>
    </w:p>
    <w:p w14:paraId="6702A65B" w14:textId="4D19AE04" w:rsidR="0087545A" w:rsidRPr="002F6034" w:rsidRDefault="00B83B56" w:rsidP="004F39D3">
      <w:pPr>
        <w:spacing w:line="360" w:lineRule="auto"/>
        <w:ind w:firstLine="142"/>
        <w:jc w:val="both"/>
        <w:rPr>
          <w:sz w:val="28"/>
          <w:szCs w:val="28"/>
          <w:lang w:val="es-ES"/>
        </w:rPr>
      </w:pPr>
      <w:r w:rsidRPr="002F6034">
        <w:rPr>
          <w:sz w:val="28"/>
          <w:szCs w:val="28"/>
          <w:lang w:val="es-ES"/>
        </w:rPr>
        <w:t xml:space="preserve">Me gustaría destacar también que </w:t>
      </w:r>
      <w:r w:rsidRPr="007F3BC5">
        <w:rPr>
          <w:b/>
          <w:bCs/>
          <w:sz w:val="28"/>
          <w:szCs w:val="28"/>
          <w:lang w:val="es-ES"/>
        </w:rPr>
        <w:t xml:space="preserve">el Gobierno de </w:t>
      </w:r>
      <w:r w:rsidR="0087545A" w:rsidRPr="007F3BC5">
        <w:rPr>
          <w:b/>
          <w:bCs/>
          <w:sz w:val="28"/>
          <w:szCs w:val="28"/>
          <w:lang w:val="es-ES"/>
        </w:rPr>
        <w:t>Israel ha roto el alto el fuego más de 500 veces desde su entrada en vigor,</w:t>
      </w:r>
      <w:r w:rsidR="0087545A" w:rsidRPr="002F6034">
        <w:rPr>
          <w:sz w:val="28"/>
          <w:szCs w:val="28"/>
          <w:lang w:val="es-ES"/>
        </w:rPr>
        <w:t xml:space="preserve"> </w:t>
      </w:r>
      <w:r w:rsidR="009F31D1" w:rsidRPr="002F6034">
        <w:rPr>
          <w:sz w:val="28"/>
          <w:szCs w:val="28"/>
          <w:lang w:val="es-ES"/>
        </w:rPr>
        <w:t xml:space="preserve">y ha causado la muerte de cerca </w:t>
      </w:r>
      <w:r w:rsidR="0087545A" w:rsidRPr="002F6034">
        <w:rPr>
          <w:sz w:val="28"/>
          <w:szCs w:val="28"/>
          <w:lang w:val="es-ES"/>
        </w:rPr>
        <w:t xml:space="preserve">350 personas, mujeres, mayores, </w:t>
      </w:r>
      <w:proofErr w:type="gramStart"/>
      <w:r w:rsidR="0087545A" w:rsidRPr="002F6034">
        <w:rPr>
          <w:sz w:val="28"/>
          <w:szCs w:val="28"/>
          <w:lang w:val="es-ES"/>
        </w:rPr>
        <w:t>niños y niñas</w:t>
      </w:r>
      <w:proofErr w:type="gramEnd"/>
      <w:r w:rsidR="0087545A" w:rsidRPr="002F6034">
        <w:rPr>
          <w:sz w:val="28"/>
          <w:szCs w:val="28"/>
          <w:lang w:val="es-ES"/>
        </w:rPr>
        <w:t xml:space="preserve"> en su mayoría. </w:t>
      </w:r>
      <w:r w:rsidR="009F31D1" w:rsidRPr="002F6034">
        <w:rPr>
          <w:sz w:val="28"/>
          <w:szCs w:val="28"/>
          <w:lang w:val="es-ES"/>
        </w:rPr>
        <w:t xml:space="preserve">Una cifra que engrosa los casi </w:t>
      </w:r>
      <w:r w:rsidR="0087545A" w:rsidRPr="002F6034">
        <w:rPr>
          <w:sz w:val="28"/>
          <w:szCs w:val="28"/>
          <w:lang w:val="es-ES"/>
        </w:rPr>
        <w:t>70.000</w:t>
      </w:r>
      <w:r w:rsidR="009F31D1" w:rsidRPr="002F6034">
        <w:rPr>
          <w:sz w:val="28"/>
          <w:szCs w:val="28"/>
          <w:lang w:val="es-ES"/>
        </w:rPr>
        <w:t xml:space="preserve"> asesinados desde el </w:t>
      </w:r>
      <w:r w:rsidR="0087545A" w:rsidRPr="002F6034">
        <w:rPr>
          <w:sz w:val="28"/>
          <w:szCs w:val="28"/>
          <w:lang w:val="es-ES"/>
        </w:rPr>
        <w:t>7 de octubre de 2023.</w:t>
      </w:r>
    </w:p>
    <w:p w14:paraId="0DE6EC51" w14:textId="7CBA0B41" w:rsidR="007F59BE" w:rsidRPr="007F3BC5" w:rsidRDefault="00D514D5" w:rsidP="007F3BC5">
      <w:pPr>
        <w:spacing w:line="360" w:lineRule="auto"/>
        <w:ind w:firstLine="142"/>
        <w:jc w:val="center"/>
        <w:rPr>
          <w:color w:val="000000" w:themeColor="text1"/>
          <w:sz w:val="24"/>
          <w:szCs w:val="24"/>
          <w:lang w:val="es-ES"/>
        </w:rPr>
      </w:pPr>
      <w:r w:rsidRPr="007F3BC5">
        <w:rPr>
          <w:color w:val="000000" w:themeColor="text1"/>
          <w:sz w:val="24"/>
          <w:szCs w:val="24"/>
          <w:lang w:val="es-ES"/>
        </w:rPr>
        <w:t>Vídeo de Gaza</w:t>
      </w:r>
    </w:p>
    <w:p w14:paraId="45EF3630" w14:textId="33598251" w:rsidR="00A265AE" w:rsidRPr="00E97FF9" w:rsidRDefault="00A265AE" w:rsidP="004F39D3">
      <w:pPr>
        <w:spacing w:line="360" w:lineRule="auto"/>
        <w:ind w:firstLine="142"/>
        <w:jc w:val="both"/>
        <w:rPr>
          <w:b/>
          <w:bCs/>
          <w:sz w:val="28"/>
          <w:szCs w:val="28"/>
          <w:lang w:val="es-ES"/>
        </w:rPr>
      </w:pPr>
      <w:r w:rsidRPr="00E97FF9">
        <w:rPr>
          <w:b/>
          <w:bCs/>
          <w:sz w:val="28"/>
          <w:szCs w:val="28"/>
          <w:lang w:val="es-ES"/>
        </w:rPr>
        <w:t>Ciudad de Gaza</w:t>
      </w:r>
    </w:p>
    <w:p w14:paraId="017D3D72" w14:textId="13F44303" w:rsidR="00F52FDF" w:rsidRPr="002F6034" w:rsidRDefault="00A265AE" w:rsidP="004F39D3">
      <w:pPr>
        <w:spacing w:line="360" w:lineRule="auto"/>
        <w:ind w:firstLine="142"/>
        <w:jc w:val="both"/>
        <w:rPr>
          <w:sz w:val="28"/>
          <w:szCs w:val="28"/>
          <w:lang w:val="es-ES"/>
        </w:rPr>
      </w:pPr>
      <w:r w:rsidRPr="002F6034">
        <w:rPr>
          <w:sz w:val="28"/>
          <w:szCs w:val="28"/>
          <w:lang w:val="es-ES"/>
        </w:rPr>
        <w:t xml:space="preserve">Frente a esta situación, quiero contarles cómo estamos trabajando en la Ciudad de Gaza en este momento. </w:t>
      </w:r>
      <w:r w:rsidR="00F52FDF" w:rsidRPr="002F6034">
        <w:rPr>
          <w:sz w:val="28"/>
          <w:szCs w:val="28"/>
          <w:lang w:val="es-ES"/>
        </w:rPr>
        <w:t xml:space="preserve">Médicos Sin Fronteras nos vimos obligados a abandonar </w:t>
      </w:r>
      <w:r w:rsidRPr="002F6034">
        <w:rPr>
          <w:sz w:val="28"/>
          <w:szCs w:val="28"/>
          <w:lang w:val="es-ES"/>
        </w:rPr>
        <w:t xml:space="preserve">la ciudad el </w:t>
      </w:r>
      <w:r w:rsidR="00F52FDF" w:rsidRPr="002F6034">
        <w:rPr>
          <w:sz w:val="28"/>
          <w:szCs w:val="28"/>
          <w:lang w:val="es-ES"/>
        </w:rPr>
        <w:t xml:space="preserve">24 de septiembre debido a la intensificación de la ofensiva israelí. </w:t>
      </w:r>
      <w:r w:rsidR="00F837BC" w:rsidRPr="002F6034">
        <w:rPr>
          <w:sz w:val="28"/>
          <w:szCs w:val="28"/>
          <w:lang w:val="es-ES"/>
        </w:rPr>
        <w:t xml:space="preserve">Pero apenas unas semanas </w:t>
      </w:r>
      <w:r w:rsidR="00F837BC" w:rsidRPr="002F6034">
        <w:rPr>
          <w:sz w:val="28"/>
          <w:szCs w:val="28"/>
          <w:lang w:val="es-ES"/>
        </w:rPr>
        <w:lastRenderedPageBreak/>
        <w:t>después, c</w:t>
      </w:r>
      <w:r w:rsidR="00F52FDF" w:rsidRPr="002F6034">
        <w:rPr>
          <w:sz w:val="28"/>
          <w:szCs w:val="28"/>
          <w:lang w:val="es-ES"/>
        </w:rPr>
        <w:t xml:space="preserve">on el inicio del alto el fuego el pasado 10 de octubre, </w:t>
      </w:r>
      <w:r w:rsidR="00F837BC" w:rsidRPr="002F6034">
        <w:rPr>
          <w:sz w:val="28"/>
          <w:szCs w:val="28"/>
          <w:lang w:val="es-ES"/>
        </w:rPr>
        <w:t xml:space="preserve">hay un gran número de personas que están volviendo a sus hogares, o lo que queda de ellos, desde el Sur. Como nuestra prioridad es acudir allí donde se encuentran los pacientes, hemos reanudado nuestras actividades en la ciudad desde finales de octubre. </w:t>
      </w:r>
    </w:p>
    <w:p w14:paraId="5C70668A" w14:textId="74FF4E2F" w:rsidR="002D1D14" w:rsidRPr="002F6034" w:rsidRDefault="00B93038" w:rsidP="004F39D3">
      <w:pPr>
        <w:spacing w:line="360" w:lineRule="auto"/>
        <w:ind w:firstLine="142"/>
        <w:jc w:val="both"/>
        <w:rPr>
          <w:sz w:val="28"/>
          <w:szCs w:val="28"/>
          <w:lang w:val="es-ES"/>
        </w:rPr>
      </w:pPr>
      <w:r w:rsidRPr="002F6034">
        <w:rPr>
          <w:sz w:val="28"/>
          <w:szCs w:val="28"/>
          <w:lang w:val="es-ES"/>
        </w:rPr>
        <w:t xml:space="preserve">Trabajamos en dos centros de salud, apoyando consultas de atención primaria, y apoyamos el hospital maternal de Al Helou, una extensión del hospital de Al-Shifa, ya que éste ha sufrido un enorme deterioro. </w:t>
      </w:r>
      <w:r w:rsidR="00C4576D" w:rsidRPr="002F6034">
        <w:rPr>
          <w:sz w:val="28"/>
          <w:szCs w:val="28"/>
          <w:lang w:val="es-ES"/>
        </w:rPr>
        <w:t xml:space="preserve">Damos servicios de salud sexual y reproductiva, atendemos partos, y </w:t>
      </w:r>
      <w:r w:rsidR="002D1D14" w:rsidRPr="002F6034">
        <w:rPr>
          <w:sz w:val="28"/>
          <w:szCs w:val="28"/>
          <w:lang w:val="es-ES"/>
        </w:rPr>
        <w:t xml:space="preserve">gestionamos la única UCI neonatal para bebés prematuros de menos de 34 semanas que queda en el norte de la Franja. </w:t>
      </w:r>
      <w:r w:rsidR="005E3B30" w:rsidRPr="002F6034">
        <w:rPr>
          <w:sz w:val="28"/>
          <w:szCs w:val="28"/>
          <w:lang w:val="es-ES"/>
        </w:rPr>
        <w:t xml:space="preserve">Es una UCI pequeña con 12 incubadoras, </w:t>
      </w:r>
      <w:r w:rsidR="00A754A5" w:rsidRPr="002F6034">
        <w:rPr>
          <w:sz w:val="28"/>
          <w:szCs w:val="28"/>
          <w:lang w:val="es-ES"/>
        </w:rPr>
        <w:t>con falta de medios, en la que pueden llegar a compartir una incubadora hasta 4 bebés</w:t>
      </w:r>
      <w:r w:rsidR="005E3B30" w:rsidRPr="002F6034">
        <w:rPr>
          <w:sz w:val="28"/>
          <w:szCs w:val="28"/>
          <w:lang w:val="es-ES"/>
        </w:rPr>
        <w:t>. Nuestros compañeros, tanto los de MSF, como los del Ministerio de Salud, está haciendo todo lo que pueden, todo lo que está sus manos, pero nos enfrentamos a falta de espacio y de recursos. Pero ahí seguimos, lo estamos haciendo y queremos seguir haciéndolo</w:t>
      </w:r>
      <w:r w:rsidR="00F01902" w:rsidRPr="002F6034">
        <w:rPr>
          <w:sz w:val="28"/>
          <w:szCs w:val="28"/>
          <w:lang w:val="es-ES"/>
        </w:rPr>
        <w:t xml:space="preserve">. </w:t>
      </w:r>
      <w:r w:rsidR="002D1D14" w:rsidRPr="002F6034">
        <w:rPr>
          <w:sz w:val="28"/>
          <w:szCs w:val="28"/>
          <w:lang w:val="es-ES"/>
        </w:rPr>
        <w:t xml:space="preserve">La otra </w:t>
      </w:r>
      <w:r w:rsidR="00F01902" w:rsidRPr="002F6034">
        <w:rPr>
          <w:sz w:val="28"/>
          <w:szCs w:val="28"/>
          <w:lang w:val="es-ES"/>
        </w:rPr>
        <w:t xml:space="preserve">UCI para bebés prematuras que queda en Gaza está en el </w:t>
      </w:r>
      <w:r w:rsidR="002D1D14" w:rsidRPr="002F6034">
        <w:rPr>
          <w:sz w:val="28"/>
          <w:szCs w:val="28"/>
          <w:lang w:val="es-ES"/>
        </w:rPr>
        <w:t xml:space="preserve">sur, en el hospital Al Nasser, </w:t>
      </w:r>
      <w:r w:rsidR="00F01902" w:rsidRPr="002F6034">
        <w:rPr>
          <w:sz w:val="28"/>
          <w:szCs w:val="28"/>
          <w:lang w:val="es-ES"/>
        </w:rPr>
        <w:t xml:space="preserve">y también está apoyada por MSF España. </w:t>
      </w:r>
    </w:p>
    <w:p w14:paraId="55381B62" w14:textId="0FEF8ED8" w:rsidR="0030543B" w:rsidRPr="002F6034" w:rsidRDefault="00121EA1" w:rsidP="004F39D3">
      <w:pPr>
        <w:spacing w:line="360" w:lineRule="auto"/>
        <w:ind w:firstLine="142"/>
        <w:jc w:val="both"/>
        <w:rPr>
          <w:sz w:val="28"/>
          <w:szCs w:val="28"/>
          <w:lang w:val="es-ES"/>
        </w:rPr>
      </w:pPr>
      <w:r w:rsidRPr="002F6034">
        <w:rPr>
          <w:sz w:val="28"/>
          <w:szCs w:val="28"/>
          <w:lang w:val="es-ES"/>
        </w:rPr>
        <w:t xml:space="preserve">Tras dos años de asedio y bombardeos, el </w:t>
      </w:r>
      <w:r w:rsidR="00C20A24" w:rsidRPr="002F6034">
        <w:rPr>
          <w:sz w:val="28"/>
          <w:szCs w:val="28"/>
          <w:lang w:val="es-ES"/>
        </w:rPr>
        <w:t xml:space="preserve">nivel de destrucción de la ciudad es increíble. Es </w:t>
      </w:r>
      <w:r w:rsidR="00C20A24" w:rsidRPr="00560EB6">
        <w:rPr>
          <w:b/>
          <w:bCs/>
          <w:sz w:val="28"/>
          <w:szCs w:val="28"/>
          <w:lang w:val="es-ES"/>
        </w:rPr>
        <w:t>una ciudad</w:t>
      </w:r>
      <w:r w:rsidR="00F241EF" w:rsidRPr="00560EB6">
        <w:rPr>
          <w:b/>
          <w:bCs/>
          <w:sz w:val="28"/>
          <w:szCs w:val="28"/>
          <w:lang w:val="es-ES"/>
        </w:rPr>
        <w:t xml:space="preserve"> devastada a la que poco a poco están volviendo sus habitantes:</w:t>
      </w:r>
      <w:r w:rsidR="00F241EF" w:rsidRPr="002F6034">
        <w:rPr>
          <w:sz w:val="28"/>
          <w:szCs w:val="28"/>
          <w:lang w:val="es-ES"/>
        </w:rPr>
        <w:t xml:space="preserve"> </w:t>
      </w:r>
      <w:r w:rsidRPr="002F6034">
        <w:rPr>
          <w:sz w:val="28"/>
          <w:szCs w:val="28"/>
          <w:lang w:val="es-ES"/>
        </w:rPr>
        <w:t xml:space="preserve">la gente </w:t>
      </w:r>
      <w:r w:rsidR="00F241EF" w:rsidRPr="002F6034">
        <w:rPr>
          <w:sz w:val="28"/>
          <w:szCs w:val="28"/>
          <w:lang w:val="es-ES"/>
        </w:rPr>
        <w:t>trata de ubicarse, muchos de ellos en tiendas de campaña</w:t>
      </w:r>
      <w:r w:rsidR="00D54BA6" w:rsidRPr="002F6034">
        <w:rPr>
          <w:sz w:val="28"/>
          <w:szCs w:val="28"/>
          <w:lang w:val="es-ES"/>
        </w:rPr>
        <w:t xml:space="preserve"> colocadas entre los escombros</w:t>
      </w:r>
      <w:r w:rsidR="00F241EF" w:rsidRPr="002F6034">
        <w:rPr>
          <w:sz w:val="28"/>
          <w:szCs w:val="28"/>
          <w:lang w:val="es-ES"/>
        </w:rPr>
        <w:t>, en</w:t>
      </w:r>
      <w:r w:rsidRPr="002F6034">
        <w:rPr>
          <w:sz w:val="28"/>
          <w:szCs w:val="28"/>
          <w:lang w:val="es-ES"/>
        </w:rPr>
        <w:t xml:space="preserve"> campos de desplazados</w:t>
      </w:r>
      <w:r w:rsidR="00D54BA6" w:rsidRPr="002F6034">
        <w:rPr>
          <w:sz w:val="28"/>
          <w:szCs w:val="28"/>
          <w:lang w:val="es-ES"/>
        </w:rPr>
        <w:t xml:space="preserve"> formales o informales</w:t>
      </w:r>
      <w:r w:rsidRPr="002F6034">
        <w:rPr>
          <w:sz w:val="28"/>
          <w:szCs w:val="28"/>
          <w:lang w:val="es-ES"/>
        </w:rPr>
        <w:t xml:space="preserve">. </w:t>
      </w:r>
    </w:p>
    <w:p w14:paraId="59E50445" w14:textId="0EA55C4A" w:rsidR="00C20A24" w:rsidRPr="002F6034" w:rsidRDefault="0030543B" w:rsidP="004F39D3">
      <w:pPr>
        <w:spacing w:line="360" w:lineRule="auto"/>
        <w:ind w:firstLine="142"/>
        <w:jc w:val="both"/>
        <w:rPr>
          <w:sz w:val="28"/>
          <w:szCs w:val="28"/>
          <w:lang w:val="es-ES"/>
        </w:rPr>
      </w:pPr>
      <w:r w:rsidRPr="002F6034">
        <w:rPr>
          <w:sz w:val="28"/>
          <w:szCs w:val="28"/>
          <w:lang w:val="es-ES"/>
        </w:rPr>
        <w:t>Vemos, eso sí, cada vez mayor m</w:t>
      </w:r>
      <w:r w:rsidR="00C20A24" w:rsidRPr="002F6034">
        <w:rPr>
          <w:sz w:val="28"/>
          <w:szCs w:val="28"/>
          <w:lang w:val="es-ES"/>
        </w:rPr>
        <w:t>ovimiento de la gente entre el sur y el norte, gente que viene de regreso con su casita a cuestas</w:t>
      </w:r>
      <w:r w:rsidRPr="002F6034">
        <w:rPr>
          <w:sz w:val="28"/>
          <w:szCs w:val="28"/>
          <w:lang w:val="es-ES"/>
        </w:rPr>
        <w:t xml:space="preserve">: </w:t>
      </w:r>
      <w:r w:rsidR="00C20A24" w:rsidRPr="002F6034">
        <w:rPr>
          <w:sz w:val="28"/>
          <w:szCs w:val="28"/>
          <w:lang w:val="es-ES"/>
        </w:rPr>
        <w:t xml:space="preserve">cada vez hay </w:t>
      </w:r>
      <w:r w:rsidR="00C20A24" w:rsidRPr="002F6034">
        <w:rPr>
          <w:sz w:val="28"/>
          <w:szCs w:val="28"/>
          <w:lang w:val="es-ES"/>
        </w:rPr>
        <w:lastRenderedPageBreak/>
        <w:t xml:space="preserve">más niños, mujeres, ya se puede ver a gente mayor en las calles, que es algo que en las primeras semanas tras el alto al fuego no habíamos visto. </w:t>
      </w:r>
      <w:r w:rsidRPr="002F6034">
        <w:rPr>
          <w:sz w:val="28"/>
          <w:szCs w:val="28"/>
          <w:lang w:val="es-ES"/>
        </w:rPr>
        <w:t>Estar presentes n</w:t>
      </w:r>
      <w:r w:rsidR="00C20A24" w:rsidRPr="002F6034">
        <w:rPr>
          <w:sz w:val="28"/>
          <w:szCs w:val="28"/>
          <w:lang w:val="es-ES"/>
        </w:rPr>
        <w:t xml:space="preserve">os permite ver cómo van cambiando las cosas y </w:t>
      </w:r>
      <w:r w:rsidR="00DB65FA" w:rsidRPr="002F6034">
        <w:rPr>
          <w:sz w:val="28"/>
          <w:szCs w:val="28"/>
          <w:lang w:val="es-ES"/>
        </w:rPr>
        <w:t xml:space="preserve">detectar las </w:t>
      </w:r>
      <w:r w:rsidR="00C20A24" w:rsidRPr="002F6034">
        <w:rPr>
          <w:sz w:val="28"/>
          <w:szCs w:val="28"/>
          <w:lang w:val="es-ES"/>
        </w:rPr>
        <w:t xml:space="preserve">necesidades a corto y medio plazo. </w:t>
      </w:r>
    </w:p>
    <w:p w14:paraId="6BD189DF" w14:textId="47FFABF9" w:rsidR="00107131" w:rsidRPr="002F6034" w:rsidRDefault="00107131" w:rsidP="004F39D3">
      <w:pPr>
        <w:spacing w:line="360" w:lineRule="auto"/>
        <w:ind w:firstLine="142"/>
        <w:jc w:val="both"/>
        <w:rPr>
          <w:b/>
          <w:bCs/>
          <w:sz w:val="28"/>
          <w:szCs w:val="28"/>
          <w:lang w:val="es-ES"/>
        </w:rPr>
      </w:pPr>
      <w:r w:rsidRPr="002F6034">
        <w:rPr>
          <w:b/>
          <w:bCs/>
          <w:sz w:val="28"/>
          <w:szCs w:val="28"/>
          <w:lang w:val="es-ES"/>
        </w:rPr>
        <w:t>Sud</w:t>
      </w:r>
      <w:r w:rsidR="00560EB6">
        <w:rPr>
          <w:b/>
          <w:bCs/>
          <w:sz w:val="28"/>
          <w:szCs w:val="28"/>
          <w:lang w:val="es-ES"/>
        </w:rPr>
        <w:t>á</w:t>
      </w:r>
      <w:r w:rsidRPr="002F6034">
        <w:rPr>
          <w:b/>
          <w:bCs/>
          <w:sz w:val="28"/>
          <w:szCs w:val="28"/>
          <w:lang w:val="es-ES"/>
        </w:rPr>
        <w:t>n</w:t>
      </w:r>
    </w:p>
    <w:p w14:paraId="514D1776" w14:textId="77777777" w:rsidR="00560EB6" w:rsidRDefault="003F4BC4" w:rsidP="00560EB6">
      <w:pPr>
        <w:spacing w:after="0" w:line="360" w:lineRule="auto"/>
        <w:ind w:firstLine="142"/>
        <w:jc w:val="both"/>
        <w:rPr>
          <w:sz w:val="28"/>
          <w:szCs w:val="28"/>
          <w:lang w:val="es-ES"/>
        </w:rPr>
      </w:pPr>
      <w:r w:rsidRPr="002F6034">
        <w:rPr>
          <w:sz w:val="28"/>
          <w:szCs w:val="28"/>
          <w:lang w:val="es-ES"/>
        </w:rPr>
        <w:t xml:space="preserve">Si Gaza es un horror retransmitido, </w:t>
      </w:r>
      <w:r w:rsidRPr="00560EB6">
        <w:rPr>
          <w:b/>
          <w:bCs/>
          <w:sz w:val="28"/>
          <w:szCs w:val="28"/>
          <w:lang w:val="es-ES"/>
        </w:rPr>
        <w:t>hay</w:t>
      </w:r>
      <w:r w:rsidRPr="002F6034">
        <w:rPr>
          <w:sz w:val="28"/>
          <w:szCs w:val="28"/>
          <w:lang w:val="es-ES"/>
        </w:rPr>
        <w:t xml:space="preserve"> </w:t>
      </w:r>
      <w:r w:rsidRPr="00560EB6">
        <w:rPr>
          <w:b/>
          <w:bCs/>
          <w:sz w:val="28"/>
          <w:szCs w:val="28"/>
          <w:lang w:val="es-ES"/>
        </w:rPr>
        <w:t xml:space="preserve">una crisis humanitaria, la más compleja y grave de las </w:t>
      </w:r>
      <w:r w:rsidR="00560EB6" w:rsidRPr="00560EB6">
        <w:rPr>
          <w:b/>
          <w:bCs/>
          <w:sz w:val="28"/>
          <w:szCs w:val="28"/>
          <w:lang w:val="es-ES"/>
        </w:rPr>
        <w:t>últimas</w:t>
      </w:r>
      <w:r w:rsidRPr="00560EB6">
        <w:rPr>
          <w:b/>
          <w:bCs/>
          <w:sz w:val="28"/>
          <w:szCs w:val="28"/>
          <w:lang w:val="es-ES"/>
        </w:rPr>
        <w:t xml:space="preserve"> décadas</w:t>
      </w:r>
      <w:r w:rsidRPr="002F6034">
        <w:rPr>
          <w:sz w:val="28"/>
          <w:szCs w:val="28"/>
          <w:lang w:val="es-ES"/>
        </w:rPr>
        <w:t xml:space="preserve">, </w:t>
      </w:r>
      <w:r w:rsidRPr="00560EB6">
        <w:rPr>
          <w:b/>
          <w:bCs/>
          <w:sz w:val="28"/>
          <w:szCs w:val="28"/>
          <w:lang w:val="es-ES"/>
        </w:rPr>
        <w:t>que</w:t>
      </w:r>
      <w:r w:rsidR="00560EB6" w:rsidRPr="00560EB6">
        <w:rPr>
          <w:b/>
          <w:bCs/>
          <w:sz w:val="28"/>
          <w:szCs w:val="28"/>
          <w:lang w:val="es-ES"/>
        </w:rPr>
        <w:t xml:space="preserve">, </w:t>
      </w:r>
      <w:r w:rsidRPr="00560EB6">
        <w:rPr>
          <w:b/>
          <w:bCs/>
          <w:sz w:val="28"/>
          <w:szCs w:val="28"/>
          <w:lang w:val="es-ES"/>
        </w:rPr>
        <w:t>además, permanece en el olvido</w:t>
      </w:r>
      <w:r w:rsidR="00560EB6">
        <w:rPr>
          <w:b/>
          <w:bCs/>
          <w:sz w:val="28"/>
          <w:szCs w:val="28"/>
          <w:lang w:val="es-ES"/>
        </w:rPr>
        <w:t>:</w:t>
      </w:r>
      <w:r w:rsidRPr="002F6034">
        <w:rPr>
          <w:sz w:val="28"/>
          <w:szCs w:val="28"/>
          <w:lang w:val="es-ES"/>
        </w:rPr>
        <w:t xml:space="preserve"> Sudán</w:t>
      </w:r>
      <w:r w:rsidR="0060344B" w:rsidRPr="002F6034">
        <w:rPr>
          <w:sz w:val="28"/>
          <w:szCs w:val="28"/>
          <w:lang w:val="es-ES"/>
        </w:rPr>
        <w:t>, donde 25 millones de personas necesitan ayuda humanitaria.</w:t>
      </w:r>
    </w:p>
    <w:p w14:paraId="673276DF" w14:textId="4653D79F" w:rsidR="006961A2" w:rsidRPr="002F6034" w:rsidRDefault="0060344B" w:rsidP="004F39D3">
      <w:pPr>
        <w:spacing w:line="360" w:lineRule="auto"/>
        <w:ind w:firstLine="142"/>
        <w:jc w:val="both"/>
        <w:rPr>
          <w:sz w:val="28"/>
          <w:szCs w:val="28"/>
          <w:lang w:val="es-ES"/>
        </w:rPr>
      </w:pPr>
      <w:r w:rsidRPr="00560EB6">
        <w:rPr>
          <w:sz w:val="13"/>
          <w:szCs w:val="13"/>
          <w:lang w:val="es-ES"/>
        </w:rPr>
        <w:t xml:space="preserve"> </w:t>
      </w:r>
      <w:r w:rsidR="00107131" w:rsidRPr="00560EB6">
        <w:rPr>
          <w:sz w:val="13"/>
          <w:szCs w:val="13"/>
          <w:lang w:val="es-ES"/>
        </w:rPr>
        <w:br/>
      </w:r>
      <w:r w:rsidR="00560EB6">
        <w:rPr>
          <w:sz w:val="28"/>
          <w:szCs w:val="28"/>
          <w:lang w:val="es-ES"/>
        </w:rPr>
        <w:t xml:space="preserve">  </w:t>
      </w:r>
      <w:r w:rsidR="006961A2" w:rsidRPr="002F6034">
        <w:rPr>
          <w:sz w:val="28"/>
          <w:szCs w:val="28"/>
          <w:lang w:val="es-ES"/>
        </w:rPr>
        <w:t>En abril se cumpli</w:t>
      </w:r>
      <w:r w:rsidR="003F4BC4" w:rsidRPr="002F6034">
        <w:rPr>
          <w:sz w:val="28"/>
          <w:szCs w:val="28"/>
          <w:lang w:val="es-ES"/>
        </w:rPr>
        <w:t xml:space="preserve">eron </w:t>
      </w:r>
      <w:r w:rsidR="003F4BC4" w:rsidRPr="00560EB6">
        <w:rPr>
          <w:b/>
          <w:bCs/>
          <w:sz w:val="28"/>
          <w:szCs w:val="28"/>
          <w:lang w:val="es-ES"/>
        </w:rPr>
        <w:t xml:space="preserve">dos años </w:t>
      </w:r>
      <w:r w:rsidR="006961A2" w:rsidRPr="00560EB6">
        <w:rPr>
          <w:b/>
          <w:bCs/>
          <w:sz w:val="28"/>
          <w:szCs w:val="28"/>
          <w:lang w:val="es-ES"/>
        </w:rPr>
        <w:t>del inicio de la Guerra en Sud</w:t>
      </w:r>
      <w:r w:rsidR="00560EB6" w:rsidRPr="00560EB6">
        <w:rPr>
          <w:b/>
          <w:bCs/>
          <w:sz w:val="28"/>
          <w:szCs w:val="28"/>
          <w:lang w:val="es-ES"/>
        </w:rPr>
        <w:t>á</w:t>
      </w:r>
      <w:r w:rsidR="006961A2" w:rsidRPr="00560EB6">
        <w:rPr>
          <w:b/>
          <w:bCs/>
          <w:sz w:val="28"/>
          <w:szCs w:val="28"/>
          <w:lang w:val="es-ES"/>
        </w:rPr>
        <w:t>n</w:t>
      </w:r>
      <w:r w:rsidR="006961A2" w:rsidRPr="002F6034">
        <w:rPr>
          <w:sz w:val="28"/>
          <w:szCs w:val="28"/>
          <w:lang w:val="es-ES"/>
        </w:rPr>
        <w:t>, una guerra desconocida de la que no se habla mucho en los medios</w:t>
      </w:r>
      <w:r w:rsidR="00560EB6">
        <w:rPr>
          <w:sz w:val="28"/>
          <w:szCs w:val="28"/>
          <w:lang w:val="es-ES"/>
        </w:rPr>
        <w:t xml:space="preserve">, </w:t>
      </w:r>
      <w:r w:rsidR="006961A2" w:rsidRPr="002F6034">
        <w:rPr>
          <w:sz w:val="28"/>
          <w:szCs w:val="28"/>
          <w:lang w:val="es-ES"/>
        </w:rPr>
        <w:t>pero que tiene consecuencias devastadoras para la población civil:</w:t>
      </w:r>
    </w:p>
    <w:p w14:paraId="303498CB" w14:textId="376DCC0B" w:rsidR="006961A2" w:rsidRPr="00560EB6" w:rsidRDefault="006961A2" w:rsidP="004F39D3">
      <w:pPr>
        <w:spacing w:line="360" w:lineRule="auto"/>
        <w:ind w:firstLine="142"/>
        <w:jc w:val="both"/>
        <w:rPr>
          <w:b/>
          <w:bCs/>
          <w:sz w:val="28"/>
          <w:szCs w:val="28"/>
          <w:lang w:val="es-ES"/>
        </w:rPr>
      </w:pPr>
      <w:r w:rsidRPr="00560EB6">
        <w:rPr>
          <w:b/>
          <w:bCs/>
          <w:sz w:val="28"/>
          <w:szCs w:val="28"/>
          <w:lang w:val="es-ES"/>
        </w:rPr>
        <w:t>M</w:t>
      </w:r>
      <w:r w:rsidR="00560EB6" w:rsidRPr="00560EB6">
        <w:rPr>
          <w:b/>
          <w:bCs/>
          <w:sz w:val="28"/>
          <w:szCs w:val="28"/>
          <w:lang w:val="es-ES"/>
        </w:rPr>
        <w:t>á</w:t>
      </w:r>
      <w:r w:rsidRPr="00560EB6">
        <w:rPr>
          <w:b/>
          <w:bCs/>
          <w:sz w:val="28"/>
          <w:szCs w:val="28"/>
          <w:lang w:val="es-ES"/>
        </w:rPr>
        <w:t xml:space="preserve">s de </w:t>
      </w:r>
      <w:r w:rsidR="0060344B" w:rsidRPr="00560EB6">
        <w:rPr>
          <w:b/>
          <w:bCs/>
          <w:sz w:val="28"/>
          <w:szCs w:val="28"/>
          <w:lang w:val="es-ES"/>
        </w:rPr>
        <w:t>9</w:t>
      </w:r>
      <w:r w:rsidRPr="00560EB6">
        <w:rPr>
          <w:b/>
          <w:bCs/>
          <w:sz w:val="28"/>
          <w:szCs w:val="28"/>
          <w:lang w:val="es-ES"/>
        </w:rPr>
        <w:t xml:space="preserve"> millones las personas se han desplazado por causa del conflicto, entre ellos 2 millones han buscado refugio en otros países.</w:t>
      </w:r>
    </w:p>
    <w:p w14:paraId="4978C3FE" w14:textId="07CDBDDA" w:rsidR="006961A2" w:rsidRPr="002F6034" w:rsidRDefault="006961A2" w:rsidP="004F39D3">
      <w:pPr>
        <w:spacing w:line="360" w:lineRule="auto"/>
        <w:ind w:firstLine="142"/>
        <w:jc w:val="both"/>
        <w:rPr>
          <w:sz w:val="28"/>
          <w:szCs w:val="28"/>
          <w:lang w:val="es-ES"/>
        </w:rPr>
      </w:pPr>
      <w:r w:rsidRPr="002F6034">
        <w:rPr>
          <w:sz w:val="28"/>
          <w:szCs w:val="28"/>
          <w:lang w:val="es-ES"/>
        </w:rPr>
        <w:t>La población sudanesa está sufriendo enormemente debido a los intensos combates y a que el sistema de salud y los servicios básicos han colapsado en gran medida o han sido dañados por ambas partes.</w:t>
      </w:r>
      <w:r w:rsidR="0060344B" w:rsidRPr="002F6034">
        <w:rPr>
          <w:sz w:val="28"/>
          <w:szCs w:val="28"/>
          <w:lang w:val="es-ES"/>
        </w:rPr>
        <w:t xml:space="preserve"> Sólo funciona el 30</w:t>
      </w:r>
      <w:r w:rsidR="00E97FF9">
        <w:rPr>
          <w:sz w:val="28"/>
          <w:szCs w:val="28"/>
          <w:lang w:val="es-ES"/>
        </w:rPr>
        <w:t xml:space="preserve">% </w:t>
      </w:r>
      <w:r w:rsidRPr="002F6034">
        <w:rPr>
          <w:sz w:val="28"/>
          <w:szCs w:val="28"/>
          <w:lang w:val="es-ES"/>
        </w:rPr>
        <w:t xml:space="preserve">de los centros de salud </w:t>
      </w:r>
      <w:r w:rsidR="0060344B" w:rsidRPr="002F6034">
        <w:rPr>
          <w:sz w:val="28"/>
          <w:szCs w:val="28"/>
          <w:lang w:val="es-ES"/>
        </w:rPr>
        <w:t xml:space="preserve">y, en muchas ocasiones, nosotros mismos nos hemos quedado sin suministros médicos y medicamentos esenciales. </w:t>
      </w:r>
    </w:p>
    <w:p w14:paraId="07BA1492" w14:textId="564213F1" w:rsidR="0060344B" w:rsidRPr="002F6034" w:rsidRDefault="0060344B" w:rsidP="004F39D3">
      <w:pPr>
        <w:spacing w:line="360" w:lineRule="auto"/>
        <w:ind w:firstLine="142"/>
        <w:jc w:val="both"/>
        <w:rPr>
          <w:sz w:val="28"/>
          <w:szCs w:val="28"/>
          <w:lang w:val="es-ES"/>
        </w:rPr>
      </w:pPr>
      <w:r w:rsidRPr="002F6034">
        <w:rPr>
          <w:sz w:val="28"/>
          <w:szCs w:val="28"/>
          <w:lang w:val="es-ES"/>
        </w:rPr>
        <w:t>Además, e</w:t>
      </w:r>
      <w:r w:rsidR="006961A2" w:rsidRPr="002F6034">
        <w:rPr>
          <w:sz w:val="28"/>
          <w:szCs w:val="28"/>
          <w:lang w:val="es-ES"/>
        </w:rPr>
        <w:t>xiste un gran “vacío humanitario”</w:t>
      </w:r>
      <w:r w:rsidRPr="002F6034">
        <w:rPr>
          <w:sz w:val="28"/>
          <w:szCs w:val="28"/>
          <w:lang w:val="es-ES"/>
        </w:rPr>
        <w:t xml:space="preserve">: </w:t>
      </w:r>
      <w:r w:rsidR="00560EB6">
        <w:rPr>
          <w:sz w:val="28"/>
          <w:szCs w:val="28"/>
          <w:lang w:val="es-ES"/>
        </w:rPr>
        <w:t>s</w:t>
      </w:r>
      <w:r w:rsidR="006961A2" w:rsidRPr="002F6034">
        <w:rPr>
          <w:sz w:val="28"/>
          <w:szCs w:val="28"/>
          <w:lang w:val="es-ES"/>
        </w:rPr>
        <w:t>on pocas las organizaciones presentes actualmente en el país</w:t>
      </w:r>
      <w:r w:rsidR="00560EB6">
        <w:rPr>
          <w:sz w:val="28"/>
          <w:szCs w:val="28"/>
          <w:lang w:val="es-ES"/>
        </w:rPr>
        <w:t>;</w:t>
      </w:r>
      <w:r w:rsidR="00E97FF9">
        <w:rPr>
          <w:sz w:val="28"/>
          <w:szCs w:val="28"/>
          <w:lang w:val="es-ES"/>
        </w:rPr>
        <w:t xml:space="preserve"> </w:t>
      </w:r>
      <w:r w:rsidR="006961A2" w:rsidRPr="002F6034">
        <w:rPr>
          <w:sz w:val="28"/>
          <w:szCs w:val="28"/>
          <w:lang w:val="es-ES"/>
        </w:rPr>
        <w:t>se necesitan más manos</w:t>
      </w:r>
      <w:r w:rsidR="00E97FF9">
        <w:rPr>
          <w:sz w:val="28"/>
          <w:szCs w:val="28"/>
          <w:lang w:val="es-ES"/>
        </w:rPr>
        <w:t>.</w:t>
      </w:r>
    </w:p>
    <w:p w14:paraId="19FA06AD" w14:textId="4592ED5F" w:rsidR="006961A2" w:rsidRPr="002F6034" w:rsidRDefault="006961A2" w:rsidP="004F39D3">
      <w:pPr>
        <w:spacing w:line="360" w:lineRule="auto"/>
        <w:ind w:firstLine="142"/>
        <w:jc w:val="both"/>
        <w:rPr>
          <w:sz w:val="28"/>
          <w:szCs w:val="28"/>
          <w:lang w:val="es-ES"/>
        </w:rPr>
      </w:pPr>
      <w:r w:rsidRPr="002F6034">
        <w:rPr>
          <w:sz w:val="28"/>
          <w:szCs w:val="28"/>
          <w:lang w:val="es-ES"/>
        </w:rPr>
        <w:lastRenderedPageBreak/>
        <w:t>MSF tenemos proyectos en ambos lados del conflicto</w:t>
      </w:r>
      <w:r w:rsidR="00E97FF9">
        <w:rPr>
          <w:sz w:val="28"/>
          <w:szCs w:val="28"/>
          <w:lang w:val="es-ES"/>
        </w:rPr>
        <w:t xml:space="preserve">. </w:t>
      </w:r>
      <w:r w:rsidRPr="002F6034">
        <w:rPr>
          <w:sz w:val="28"/>
          <w:szCs w:val="28"/>
          <w:lang w:val="es-ES"/>
        </w:rPr>
        <w:t xml:space="preserve">Estamos atendiendo pacientes- mujeres, hombres y niños- afectados por causas directas de la violencia: heridas de bala, metralla o por explosiones…. </w:t>
      </w:r>
    </w:p>
    <w:p w14:paraId="27DED7D7" w14:textId="0DE58B1E" w:rsidR="006961A2" w:rsidRPr="002F6034" w:rsidRDefault="006961A2" w:rsidP="004F39D3">
      <w:pPr>
        <w:spacing w:line="360" w:lineRule="auto"/>
        <w:ind w:firstLine="142"/>
        <w:jc w:val="both"/>
        <w:rPr>
          <w:sz w:val="28"/>
          <w:szCs w:val="28"/>
          <w:lang w:val="es-ES"/>
        </w:rPr>
      </w:pPr>
      <w:r w:rsidRPr="002F6034">
        <w:rPr>
          <w:sz w:val="28"/>
          <w:szCs w:val="28"/>
          <w:lang w:val="es-ES"/>
        </w:rPr>
        <w:t>Hay muy pocas maternidades para asistir a las mujeres embarazadas, tampoco servicios de pediatría…</w:t>
      </w:r>
    </w:p>
    <w:p w14:paraId="2B0B2767" w14:textId="49AFED08" w:rsidR="006961A2" w:rsidRPr="00560EB6" w:rsidRDefault="006961A2" w:rsidP="004F39D3">
      <w:pPr>
        <w:spacing w:line="360" w:lineRule="auto"/>
        <w:ind w:firstLine="142"/>
        <w:jc w:val="both"/>
        <w:rPr>
          <w:b/>
          <w:bCs/>
          <w:sz w:val="28"/>
          <w:szCs w:val="28"/>
          <w:lang w:val="es-ES"/>
        </w:rPr>
      </w:pPr>
      <w:r w:rsidRPr="002F6034">
        <w:rPr>
          <w:sz w:val="28"/>
          <w:szCs w:val="28"/>
          <w:lang w:val="es-ES"/>
        </w:rPr>
        <w:t>Hay zonas del país con niveles de desnutrición muy preocupantes…. En</w:t>
      </w:r>
      <w:r w:rsidR="0060344B" w:rsidRPr="002F6034">
        <w:rPr>
          <w:sz w:val="28"/>
          <w:szCs w:val="28"/>
          <w:lang w:val="es-ES"/>
        </w:rPr>
        <w:t xml:space="preserve"> los</w:t>
      </w:r>
      <w:r w:rsidR="007450D9" w:rsidRPr="002F6034">
        <w:rPr>
          <w:sz w:val="28"/>
          <w:szCs w:val="28"/>
          <w:lang w:val="es-ES"/>
        </w:rPr>
        <w:t xml:space="preserve"> últimos años, </w:t>
      </w:r>
      <w:r w:rsidRPr="002F6034">
        <w:rPr>
          <w:sz w:val="28"/>
          <w:szCs w:val="28"/>
          <w:lang w:val="es-ES"/>
        </w:rPr>
        <w:t xml:space="preserve">hemos apoyado el tratamiento de </w:t>
      </w:r>
      <w:r w:rsidRPr="00560EB6">
        <w:rPr>
          <w:b/>
          <w:bCs/>
          <w:sz w:val="28"/>
          <w:szCs w:val="28"/>
          <w:lang w:val="es-ES"/>
        </w:rPr>
        <w:t xml:space="preserve">más de </w:t>
      </w:r>
      <w:r w:rsidR="007450D9" w:rsidRPr="00560EB6">
        <w:rPr>
          <w:b/>
          <w:bCs/>
          <w:sz w:val="28"/>
          <w:szCs w:val="28"/>
          <w:lang w:val="es-ES"/>
        </w:rPr>
        <w:t>5</w:t>
      </w:r>
      <w:r w:rsidRPr="00560EB6">
        <w:rPr>
          <w:b/>
          <w:bCs/>
          <w:sz w:val="28"/>
          <w:szCs w:val="28"/>
          <w:lang w:val="es-ES"/>
        </w:rPr>
        <w:t xml:space="preserve">0.000 </w:t>
      </w:r>
      <w:proofErr w:type="gramStart"/>
      <w:r w:rsidRPr="00560EB6">
        <w:rPr>
          <w:b/>
          <w:bCs/>
          <w:sz w:val="28"/>
          <w:szCs w:val="28"/>
          <w:lang w:val="es-ES"/>
        </w:rPr>
        <w:t>niños y niñas</w:t>
      </w:r>
      <w:proofErr w:type="gramEnd"/>
      <w:r w:rsidRPr="00560EB6">
        <w:rPr>
          <w:b/>
          <w:bCs/>
          <w:sz w:val="28"/>
          <w:szCs w:val="28"/>
          <w:lang w:val="es-ES"/>
        </w:rPr>
        <w:t xml:space="preserve"> con desnutrición aguda.</w:t>
      </w:r>
    </w:p>
    <w:p w14:paraId="2B591446" w14:textId="11B9B768" w:rsidR="006B64B5" w:rsidRPr="002F6034" w:rsidRDefault="006961A2" w:rsidP="004F39D3">
      <w:pPr>
        <w:spacing w:line="360" w:lineRule="auto"/>
        <w:ind w:firstLine="142"/>
        <w:jc w:val="both"/>
        <w:rPr>
          <w:sz w:val="28"/>
          <w:szCs w:val="28"/>
          <w:lang w:val="es-ES"/>
        </w:rPr>
      </w:pPr>
      <w:r w:rsidRPr="002F6034">
        <w:rPr>
          <w:sz w:val="28"/>
          <w:szCs w:val="28"/>
          <w:lang w:val="es-ES"/>
        </w:rPr>
        <w:t>GRACIAS por dar</w:t>
      </w:r>
      <w:r w:rsidR="0060344B" w:rsidRPr="002F6034">
        <w:rPr>
          <w:sz w:val="28"/>
          <w:szCs w:val="28"/>
          <w:lang w:val="es-ES"/>
        </w:rPr>
        <w:t>nos la oportunidad de visibilizar esta</w:t>
      </w:r>
      <w:r w:rsidR="007450D9" w:rsidRPr="002F6034">
        <w:rPr>
          <w:sz w:val="28"/>
          <w:szCs w:val="28"/>
          <w:lang w:val="es-ES"/>
        </w:rPr>
        <w:t xml:space="preserve"> crisis. </w:t>
      </w:r>
    </w:p>
    <w:p w14:paraId="327D2611" w14:textId="145F0431" w:rsidR="00541FC8" w:rsidRPr="00560EB6" w:rsidRDefault="00560EB6" w:rsidP="004F39D3">
      <w:pPr>
        <w:ind w:firstLine="142"/>
        <w:jc w:val="both"/>
        <w:rPr>
          <w:b/>
          <w:bCs/>
          <w:sz w:val="28"/>
          <w:szCs w:val="28"/>
          <w:lang w:val="es-ES"/>
        </w:rPr>
      </w:pPr>
      <w:r>
        <w:rPr>
          <w:b/>
          <w:bCs/>
          <w:sz w:val="28"/>
          <w:szCs w:val="28"/>
          <w:lang w:val="es-ES"/>
        </w:rPr>
        <w:t>Termino</w:t>
      </w:r>
    </w:p>
    <w:p w14:paraId="221357FA" w14:textId="34FFBB6C" w:rsidR="00480409" w:rsidRPr="00560EB6" w:rsidRDefault="00130531" w:rsidP="004F39D3">
      <w:pPr>
        <w:ind w:firstLine="142"/>
        <w:jc w:val="both"/>
        <w:rPr>
          <w:b/>
          <w:bCs/>
          <w:sz w:val="28"/>
          <w:szCs w:val="28"/>
          <w:lang w:val="es-ES"/>
        </w:rPr>
      </w:pPr>
      <w:r w:rsidRPr="00E97FF9">
        <w:rPr>
          <w:sz w:val="28"/>
          <w:szCs w:val="28"/>
          <w:lang w:val="es-ES"/>
        </w:rPr>
        <w:t>A pesar de todo, MSF vamos a segur trabajando en Gaza, en Sudán, en más de 70 países, atendiendo a pacientes que lo necesitan. Segui</w:t>
      </w:r>
      <w:r w:rsidR="00541FC8" w:rsidRPr="00E97FF9">
        <w:rPr>
          <w:sz w:val="28"/>
          <w:szCs w:val="28"/>
          <w:lang w:val="es-ES"/>
        </w:rPr>
        <w:t xml:space="preserve">remos allí, </w:t>
      </w:r>
      <w:r w:rsidRPr="00E97FF9">
        <w:rPr>
          <w:sz w:val="28"/>
          <w:szCs w:val="28"/>
          <w:lang w:val="es-ES"/>
        </w:rPr>
        <w:t xml:space="preserve">realizando cirugías, atendiendo a madres y a sus recién nacidos, proporcionando apoyo en salud mental o vacunando a </w:t>
      </w:r>
      <w:proofErr w:type="gramStart"/>
      <w:r w:rsidRPr="00E97FF9">
        <w:rPr>
          <w:sz w:val="28"/>
          <w:szCs w:val="28"/>
          <w:lang w:val="es-ES"/>
        </w:rPr>
        <w:t>los niños y niñas</w:t>
      </w:r>
      <w:proofErr w:type="gramEnd"/>
      <w:r w:rsidR="00541FC8" w:rsidRPr="00E97FF9">
        <w:rPr>
          <w:sz w:val="28"/>
          <w:szCs w:val="28"/>
          <w:lang w:val="es-ES"/>
        </w:rPr>
        <w:t xml:space="preserve">, vacuna a vacuna, sutura a sutura, en un gesto radicalmente humano. En definitiva, </w:t>
      </w:r>
      <w:r w:rsidR="00541FC8" w:rsidRPr="00560EB6">
        <w:rPr>
          <w:b/>
          <w:bCs/>
          <w:sz w:val="28"/>
          <w:szCs w:val="28"/>
          <w:lang w:val="es-ES"/>
        </w:rPr>
        <w:t xml:space="preserve">somos personas ayudando a personas. </w:t>
      </w:r>
    </w:p>
    <w:p w14:paraId="2368BB5F" w14:textId="1C307E4E" w:rsidR="00480409" w:rsidRDefault="00480409" w:rsidP="004F39D3">
      <w:pPr>
        <w:ind w:firstLine="142"/>
        <w:jc w:val="both"/>
        <w:rPr>
          <w:sz w:val="28"/>
          <w:szCs w:val="28"/>
          <w:lang w:val="es-ES"/>
        </w:rPr>
      </w:pPr>
      <w:r w:rsidRPr="00560EB6">
        <w:rPr>
          <w:b/>
          <w:bCs/>
          <w:sz w:val="28"/>
          <w:szCs w:val="28"/>
          <w:lang w:val="es-ES"/>
        </w:rPr>
        <w:t>Este premio es para todo nuestro equipo en Gaza,</w:t>
      </w:r>
      <w:r w:rsidRPr="00E97FF9">
        <w:rPr>
          <w:sz w:val="28"/>
          <w:szCs w:val="28"/>
          <w:lang w:val="es-ES"/>
        </w:rPr>
        <w:t xml:space="preserve"> compuesto por más de 1.200 gazatíes que, cada día, a pesar de los bombardeos constantes, del asesinato de miembros de sus familias, de la destrucción de sus hogares, de la falta de agua, alimento y suministros médicos, han continuado prestando atención a quienes lo necesitaban. Sin descanso. </w:t>
      </w:r>
      <w:r w:rsidRPr="00560EB6">
        <w:rPr>
          <w:b/>
          <w:bCs/>
          <w:sz w:val="28"/>
          <w:szCs w:val="28"/>
          <w:lang w:val="es-ES"/>
        </w:rPr>
        <w:t>Ellas y ellos son el verdadero ejemplo de compromiso y humanidad que debe ser reconocido.</w:t>
      </w:r>
      <w:r w:rsidRPr="00E97FF9">
        <w:rPr>
          <w:sz w:val="28"/>
          <w:szCs w:val="28"/>
          <w:lang w:val="es-ES"/>
        </w:rPr>
        <w:t xml:space="preserve"> También, por supuesto, es para los familiares de los 15 integrantes de Médicos Sin Fronteras que han sido asesinados en la Franja en este tiempo.</w:t>
      </w:r>
    </w:p>
    <w:p w14:paraId="0B6A3A26" w14:textId="2060FA96" w:rsidR="00560EB6" w:rsidRPr="00E97FF9" w:rsidRDefault="00560EB6" w:rsidP="00560EB6">
      <w:pPr>
        <w:ind w:firstLine="142"/>
        <w:jc w:val="right"/>
        <w:rPr>
          <w:sz w:val="28"/>
          <w:szCs w:val="28"/>
          <w:lang w:val="es-ES"/>
        </w:rPr>
      </w:pPr>
      <w:r>
        <w:rPr>
          <w:sz w:val="28"/>
          <w:szCs w:val="28"/>
          <w:lang w:val="es-ES"/>
        </w:rPr>
        <w:t>26 de noviembre de 2025</w:t>
      </w:r>
    </w:p>
    <w:p w14:paraId="03E8EE0D" w14:textId="77777777" w:rsidR="00480409" w:rsidRPr="00E97FF9" w:rsidRDefault="00480409" w:rsidP="004F39D3">
      <w:pPr>
        <w:ind w:firstLine="142"/>
        <w:jc w:val="both"/>
        <w:rPr>
          <w:sz w:val="28"/>
          <w:szCs w:val="28"/>
          <w:lang w:val="es-ES"/>
        </w:rPr>
      </w:pPr>
    </w:p>
    <w:p w14:paraId="63112296" w14:textId="77777777" w:rsidR="00480409" w:rsidRPr="00E97FF9" w:rsidRDefault="00480409" w:rsidP="004F39D3">
      <w:pPr>
        <w:ind w:firstLine="142"/>
        <w:jc w:val="both"/>
        <w:rPr>
          <w:sz w:val="28"/>
          <w:szCs w:val="28"/>
          <w:lang w:val="es-ES"/>
        </w:rPr>
      </w:pPr>
    </w:p>
    <w:sectPr w:rsidR="00480409" w:rsidRPr="00E97FF9">
      <w:footerReference w:type="even"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2EB98" w14:textId="77777777" w:rsidR="004954B8" w:rsidRDefault="004954B8" w:rsidP="004F39D3">
      <w:pPr>
        <w:spacing w:after="0" w:line="240" w:lineRule="auto"/>
      </w:pPr>
      <w:r>
        <w:separator/>
      </w:r>
    </w:p>
  </w:endnote>
  <w:endnote w:type="continuationSeparator" w:id="0">
    <w:p w14:paraId="62ECA891" w14:textId="77777777" w:rsidR="004954B8" w:rsidRDefault="004954B8" w:rsidP="004F3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025323693"/>
      <w:docPartObj>
        <w:docPartGallery w:val="Page Numbers (Bottom of Page)"/>
        <w:docPartUnique/>
      </w:docPartObj>
    </w:sdtPr>
    <w:sdtContent>
      <w:p w14:paraId="322A23C9" w14:textId="73560152" w:rsidR="004F39D3" w:rsidRDefault="004F39D3" w:rsidP="000F1F3C">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51E3FB3D" w14:textId="77777777" w:rsidR="004F39D3" w:rsidRDefault="004F39D3" w:rsidP="004F39D3">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2051206396"/>
      <w:docPartObj>
        <w:docPartGallery w:val="Page Numbers (Bottom of Page)"/>
        <w:docPartUnique/>
      </w:docPartObj>
    </w:sdtPr>
    <w:sdtContent>
      <w:p w14:paraId="2B30E423" w14:textId="26160346" w:rsidR="004F39D3" w:rsidRDefault="004F39D3" w:rsidP="000F1F3C">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7CED0049" w14:textId="77777777" w:rsidR="004F39D3" w:rsidRDefault="004F39D3" w:rsidP="004F39D3">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95221" w14:textId="77777777" w:rsidR="004954B8" w:rsidRDefault="004954B8" w:rsidP="004F39D3">
      <w:pPr>
        <w:spacing w:after="0" w:line="240" w:lineRule="auto"/>
      </w:pPr>
      <w:r>
        <w:separator/>
      </w:r>
    </w:p>
  </w:footnote>
  <w:footnote w:type="continuationSeparator" w:id="0">
    <w:p w14:paraId="064C0BAA" w14:textId="77777777" w:rsidR="004954B8" w:rsidRDefault="004954B8" w:rsidP="004F39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663F9"/>
    <w:multiLevelType w:val="multilevel"/>
    <w:tmpl w:val="0A5CD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5661B0"/>
    <w:multiLevelType w:val="hybridMultilevel"/>
    <w:tmpl w:val="CCA0D022"/>
    <w:lvl w:ilvl="0" w:tplc="885247E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B95E41"/>
    <w:multiLevelType w:val="multilevel"/>
    <w:tmpl w:val="4580C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6C3557"/>
    <w:multiLevelType w:val="hybridMultilevel"/>
    <w:tmpl w:val="99D4D224"/>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292D6D"/>
    <w:multiLevelType w:val="hybridMultilevel"/>
    <w:tmpl w:val="2BFE1ADC"/>
    <w:lvl w:ilvl="0" w:tplc="885247EA">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127ED2"/>
    <w:multiLevelType w:val="hybridMultilevel"/>
    <w:tmpl w:val="1CA65CD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D52C31"/>
    <w:multiLevelType w:val="multilevel"/>
    <w:tmpl w:val="2B5A7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DD43A7"/>
    <w:multiLevelType w:val="hybridMultilevel"/>
    <w:tmpl w:val="CBE815E6"/>
    <w:lvl w:ilvl="0" w:tplc="885247E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080856">
    <w:abstractNumId w:val="2"/>
  </w:num>
  <w:num w:numId="2" w16cid:durableId="524441016">
    <w:abstractNumId w:val="0"/>
  </w:num>
  <w:num w:numId="3" w16cid:durableId="344020529">
    <w:abstractNumId w:val="6"/>
  </w:num>
  <w:num w:numId="4" w16cid:durableId="2024936690">
    <w:abstractNumId w:val="3"/>
  </w:num>
  <w:num w:numId="5" w16cid:durableId="2013531385">
    <w:abstractNumId w:val="5"/>
  </w:num>
  <w:num w:numId="6" w16cid:durableId="1760642010">
    <w:abstractNumId w:val="4"/>
  </w:num>
  <w:num w:numId="7" w16cid:durableId="189490475">
    <w:abstractNumId w:val="7"/>
  </w:num>
  <w:num w:numId="8" w16cid:durableId="13584598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147"/>
    <w:rsid w:val="0006338A"/>
    <w:rsid w:val="00081E38"/>
    <w:rsid w:val="000838AF"/>
    <w:rsid w:val="000916F9"/>
    <w:rsid w:val="000A7A0C"/>
    <w:rsid w:val="000D590D"/>
    <w:rsid w:val="000E34D2"/>
    <w:rsid w:val="000E6688"/>
    <w:rsid w:val="00107131"/>
    <w:rsid w:val="00121EA1"/>
    <w:rsid w:val="00124986"/>
    <w:rsid w:val="00130531"/>
    <w:rsid w:val="001A4CFB"/>
    <w:rsid w:val="001E7930"/>
    <w:rsid w:val="00272FCB"/>
    <w:rsid w:val="00282419"/>
    <w:rsid w:val="00286921"/>
    <w:rsid w:val="00294976"/>
    <w:rsid w:val="002A5B20"/>
    <w:rsid w:val="002D1D14"/>
    <w:rsid w:val="002D6233"/>
    <w:rsid w:val="002F6034"/>
    <w:rsid w:val="0030543B"/>
    <w:rsid w:val="003651C2"/>
    <w:rsid w:val="00367DD5"/>
    <w:rsid w:val="003A5739"/>
    <w:rsid w:val="003C37B0"/>
    <w:rsid w:val="003C38DF"/>
    <w:rsid w:val="003C3C56"/>
    <w:rsid w:val="003F4BC4"/>
    <w:rsid w:val="00404712"/>
    <w:rsid w:val="00480409"/>
    <w:rsid w:val="004954B8"/>
    <w:rsid w:val="004B2BB3"/>
    <w:rsid w:val="004B32E1"/>
    <w:rsid w:val="004D53B9"/>
    <w:rsid w:val="004D59EF"/>
    <w:rsid w:val="004D5F98"/>
    <w:rsid w:val="004F2D13"/>
    <w:rsid w:val="004F39D3"/>
    <w:rsid w:val="00514895"/>
    <w:rsid w:val="00530147"/>
    <w:rsid w:val="00541FC8"/>
    <w:rsid w:val="00560EB6"/>
    <w:rsid w:val="005979F2"/>
    <w:rsid w:val="005A7DEC"/>
    <w:rsid w:val="005E3B30"/>
    <w:rsid w:val="0060344B"/>
    <w:rsid w:val="006168D4"/>
    <w:rsid w:val="00673F17"/>
    <w:rsid w:val="006812CE"/>
    <w:rsid w:val="0069553A"/>
    <w:rsid w:val="006961A2"/>
    <w:rsid w:val="006B64B5"/>
    <w:rsid w:val="006E377E"/>
    <w:rsid w:val="006E7A77"/>
    <w:rsid w:val="006F153E"/>
    <w:rsid w:val="00715C05"/>
    <w:rsid w:val="007161ED"/>
    <w:rsid w:val="007222BD"/>
    <w:rsid w:val="00734873"/>
    <w:rsid w:val="007450D9"/>
    <w:rsid w:val="00750B16"/>
    <w:rsid w:val="0077642A"/>
    <w:rsid w:val="007919BE"/>
    <w:rsid w:val="007D1349"/>
    <w:rsid w:val="007F3BC5"/>
    <w:rsid w:val="007F59BE"/>
    <w:rsid w:val="00802EC8"/>
    <w:rsid w:val="0085444E"/>
    <w:rsid w:val="00866A87"/>
    <w:rsid w:val="0087545A"/>
    <w:rsid w:val="008A4866"/>
    <w:rsid w:val="008B00DC"/>
    <w:rsid w:val="008B299A"/>
    <w:rsid w:val="008C4870"/>
    <w:rsid w:val="00921B0B"/>
    <w:rsid w:val="009238D3"/>
    <w:rsid w:val="009265E9"/>
    <w:rsid w:val="00931E32"/>
    <w:rsid w:val="00943528"/>
    <w:rsid w:val="0098028A"/>
    <w:rsid w:val="0098180E"/>
    <w:rsid w:val="00990B1B"/>
    <w:rsid w:val="009A2850"/>
    <w:rsid w:val="009F31D1"/>
    <w:rsid w:val="00A01957"/>
    <w:rsid w:val="00A265AE"/>
    <w:rsid w:val="00A32329"/>
    <w:rsid w:val="00A754A5"/>
    <w:rsid w:val="00A83BC0"/>
    <w:rsid w:val="00AB63EE"/>
    <w:rsid w:val="00AD50B6"/>
    <w:rsid w:val="00AE1A22"/>
    <w:rsid w:val="00AF7D1B"/>
    <w:rsid w:val="00B34727"/>
    <w:rsid w:val="00B61B2F"/>
    <w:rsid w:val="00B83B56"/>
    <w:rsid w:val="00B93038"/>
    <w:rsid w:val="00BD0C59"/>
    <w:rsid w:val="00BD2503"/>
    <w:rsid w:val="00BE460F"/>
    <w:rsid w:val="00BF4CF3"/>
    <w:rsid w:val="00C038D0"/>
    <w:rsid w:val="00C20A24"/>
    <w:rsid w:val="00C374CC"/>
    <w:rsid w:val="00C41E4F"/>
    <w:rsid w:val="00C4576D"/>
    <w:rsid w:val="00C52783"/>
    <w:rsid w:val="00C6201A"/>
    <w:rsid w:val="00D1553B"/>
    <w:rsid w:val="00D43082"/>
    <w:rsid w:val="00D50DE9"/>
    <w:rsid w:val="00D514D5"/>
    <w:rsid w:val="00D54BA6"/>
    <w:rsid w:val="00D73B9B"/>
    <w:rsid w:val="00DB65FA"/>
    <w:rsid w:val="00DB68D4"/>
    <w:rsid w:val="00DE694A"/>
    <w:rsid w:val="00E10696"/>
    <w:rsid w:val="00E209B1"/>
    <w:rsid w:val="00E67301"/>
    <w:rsid w:val="00E9505E"/>
    <w:rsid w:val="00E97FF9"/>
    <w:rsid w:val="00ED66E7"/>
    <w:rsid w:val="00EE2040"/>
    <w:rsid w:val="00F01902"/>
    <w:rsid w:val="00F231CE"/>
    <w:rsid w:val="00F241EF"/>
    <w:rsid w:val="00F42D32"/>
    <w:rsid w:val="00F45230"/>
    <w:rsid w:val="00F52FDF"/>
    <w:rsid w:val="00F5523E"/>
    <w:rsid w:val="00F837BC"/>
    <w:rsid w:val="00F85CDD"/>
    <w:rsid w:val="00FA32A6"/>
    <w:rsid w:val="00FA5BFD"/>
    <w:rsid w:val="00FC3B9E"/>
    <w:rsid w:val="00FC7BA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DC31E"/>
  <w15:chartTrackingRefBased/>
  <w15:docId w15:val="{95D4E985-357C-4483-A07D-531D41BD0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Ttulo1">
    <w:name w:val="heading 1"/>
    <w:basedOn w:val="Normal"/>
    <w:next w:val="Normal"/>
    <w:link w:val="Ttulo1Car"/>
    <w:uiPriority w:val="9"/>
    <w:qFormat/>
    <w:rsid w:val="005301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301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3014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3014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3014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3014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3014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3014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3014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30147"/>
    <w:rPr>
      <w:rFonts w:asciiTheme="majorHAnsi" w:eastAsiaTheme="majorEastAsia" w:hAnsiTheme="majorHAnsi" w:cstheme="majorBidi"/>
      <w:color w:val="0F4761" w:themeColor="accent1" w:themeShade="BF"/>
      <w:sz w:val="40"/>
      <w:szCs w:val="40"/>
      <w:lang w:val="en-GB"/>
    </w:rPr>
  </w:style>
  <w:style w:type="character" w:customStyle="1" w:styleId="Ttulo2Car">
    <w:name w:val="Título 2 Car"/>
    <w:basedOn w:val="Fuentedeprrafopredeter"/>
    <w:link w:val="Ttulo2"/>
    <w:uiPriority w:val="9"/>
    <w:semiHidden/>
    <w:rsid w:val="00530147"/>
    <w:rPr>
      <w:rFonts w:asciiTheme="majorHAnsi" w:eastAsiaTheme="majorEastAsia" w:hAnsiTheme="majorHAnsi" w:cstheme="majorBidi"/>
      <w:color w:val="0F4761" w:themeColor="accent1" w:themeShade="BF"/>
      <w:sz w:val="32"/>
      <w:szCs w:val="32"/>
      <w:lang w:val="en-GB"/>
    </w:rPr>
  </w:style>
  <w:style w:type="character" w:customStyle="1" w:styleId="Ttulo3Car">
    <w:name w:val="Título 3 Car"/>
    <w:basedOn w:val="Fuentedeprrafopredeter"/>
    <w:link w:val="Ttulo3"/>
    <w:uiPriority w:val="9"/>
    <w:semiHidden/>
    <w:rsid w:val="00530147"/>
    <w:rPr>
      <w:rFonts w:eastAsiaTheme="majorEastAsia" w:cstheme="majorBidi"/>
      <w:color w:val="0F4761" w:themeColor="accent1" w:themeShade="BF"/>
      <w:sz w:val="28"/>
      <w:szCs w:val="28"/>
      <w:lang w:val="en-GB"/>
    </w:rPr>
  </w:style>
  <w:style w:type="character" w:customStyle="1" w:styleId="Ttulo4Car">
    <w:name w:val="Título 4 Car"/>
    <w:basedOn w:val="Fuentedeprrafopredeter"/>
    <w:link w:val="Ttulo4"/>
    <w:uiPriority w:val="9"/>
    <w:semiHidden/>
    <w:rsid w:val="00530147"/>
    <w:rPr>
      <w:rFonts w:eastAsiaTheme="majorEastAsia" w:cstheme="majorBidi"/>
      <w:i/>
      <w:iCs/>
      <w:color w:val="0F4761" w:themeColor="accent1" w:themeShade="BF"/>
      <w:lang w:val="en-GB"/>
    </w:rPr>
  </w:style>
  <w:style w:type="character" w:customStyle="1" w:styleId="Ttulo5Car">
    <w:name w:val="Título 5 Car"/>
    <w:basedOn w:val="Fuentedeprrafopredeter"/>
    <w:link w:val="Ttulo5"/>
    <w:uiPriority w:val="9"/>
    <w:semiHidden/>
    <w:rsid w:val="00530147"/>
    <w:rPr>
      <w:rFonts w:eastAsiaTheme="majorEastAsia" w:cstheme="majorBidi"/>
      <w:color w:val="0F4761" w:themeColor="accent1" w:themeShade="BF"/>
      <w:lang w:val="en-GB"/>
    </w:rPr>
  </w:style>
  <w:style w:type="character" w:customStyle="1" w:styleId="Ttulo6Car">
    <w:name w:val="Título 6 Car"/>
    <w:basedOn w:val="Fuentedeprrafopredeter"/>
    <w:link w:val="Ttulo6"/>
    <w:uiPriority w:val="9"/>
    <w:semiHidden/>
    <w:rsid w:val="00530147"/>
    <w:rPr>
      <w:rFonts w:eastAsiaTheme="majorEastAsia" w:cstheme="majorBidi"/>
      <w:i/>
      <w:iCs/>
      <w:color w:val="595959" w:themeColor="text1" w:themeTint="A6"/>
      <w:lang w:val="en-GB"/>
    </w:rPr>
  </w:style>
  <w:style w:type="character" w:customStyle="1" w:styleId="Ttulo7Car">
    <w:name w:val="Título 7 Car"/>
    <w:basedOn w:val="Fuentedeprrafopredeter"/>
    <w:link w:val="Ttulo7"/>
    <w:uiPriority w:val="9"/>
    <w:semiHidden/>
    <w:rsid w:val="00530147"/>
    <w:rPr>
      <w:rFonts w:eastAsiaTheme="majorEastAsia" w:cstheme="majorBidi"/>
      <w:color w:val="595959" w:themeColor="text1" w:themeTint="A6"/>
      <w:lang w:val="en-GB"/>
    </w:rPr>
  </w:style>
  <w:style w:type="character" w:customStyle="1" w:styleId="Ttulo8Car">
    <w:name w:val="Título 8 Car"/>
    <w:basedOn w:val="Fuentedeprrafopredeter"/>
    <w:link w:val="Ttulo8"/>
    <w:uiPriority w:val="9"/>
    <w:semiHidden/>
    <w:rsid w:val="00530147"/>
    <w:rPr>
      <w:rFonts w:eastAsiaTheme="majorEastAsia" w:cstheme="majorBidi"/>
      <w:i/>
      <w:iCs/>
      <w:color w:val="272727" w:themeColor="text1" w:themeTint="D8"/>
      <w:lang w:val="en-GB"/>
    </w:rPr>
  </w:style>
  <w:style w:type="character" w:customStyle="1" w:styleId="Ttulo9Car">
    <w:name w:val="Título 9 Car"/>
    <w:basedOn w:val="Fuentedeprrafopredeter"/>
    <w:link w:val="Ttulo9"/>
    <w:uiPriority w:val="9"/>
    <w:semiHidden/>
    <w:rsid w:val="00530147"/>
    <w:rPr>
      <w:rFonts w:eastAsiaTheme="majorEastAsia" w:cstheme="majorBidi"/>
      <w:color w:val="272727" w:themeColor="text1" w:themeTint="D8"/>
      <w:lang w:val="en-GB"/>
    </w:rPr>
  </w:style>
  <w:style w:type="paragraph" w:styleId="Ttulo">
    <w:name w:val="Title"/>
    <w:basedOn w:val="Normal"/>
    <w:next w:val="Normal"/>
    <w:link w:val="TtuloCar"/>
    <w:uiPriority w:val="10"/>
    <w:qFormat/>
    <w:rsid w:val="005301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30147"/>
    <w:rPr>
      <w:rFonts w:asciiTheme="majorHAnsi" w:eastAsiaTheme="majorEastAsia" w:hAnsiTheme="majorHAnsi" w:cstheme="majorBidi"/>
      <w:spacing w:val="-10"/>
      <w:kern w:val="28"/>
      <w:sz w:val="56"/>
      <w:szCs w:val="56"/>
      <w:lang w:val="en-GB"/>
    </w:rPr>
  </w:style>
  <w:style w:type="paragraph" w:styleId="Subttulo">
    <w:name w:val="Subtitle"/>
    <w:basedOn w:val="Normal"/>
    <w:next w:val="Normal"/>
    <w:link w:val="SubttuloCar"/>
    <w:uiPriority w:val="11"/>
    <w:qFormat/>
    <w:rsid w:val="0053014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30147"/>
    <w:rPr>
      <w:rFonts w:eastAsiaTheme="majorEastAsia" w:cstheme="majorBidi"/>
      <w:color w:val="595959" w:themeColor="text1" w:themeTint="A6"/>
      <w:spacing w:val="15"/>
      <w:sz w:val="28"/>
      <w:szCs w:val="28"/>
      <w:lang w:val="en-GB"/>
    </w:rPr>
  </w:style>
  <w:style w:type="paragraph" w:styleId="Cita">
    <w:name w:val="Quote"/>
    <w:basedOn w:val="Normal"/>
    <w:next w:val="Normal"/>
    <w:link w:val="CitaCar"/>
    <w:uiPriority w:val="29"/>
    <w:qFormat/>
    <w:rsid w:val="00530147"/>
    <w:pPr>
      <w:spacing w:before="160"/>
      <w:jc w:val="center"/>
    </w:pPr>
    <w:rPr>
      <w:i/>
      <w:iCs/>
      <w:color w:val="404040" w:themeColor="text1" w:themeTint="BF"/>
    </w:rPr>
  </w:style>
  <w:style w:type="character" w:customStyle="1" w:styleId="CitaCar">
    <w:name w:val="Cita Car"/>
    <w:basedOn w:val="Fuentedeprrafopredeter"/>
    <w:link w:val="Cita"/>
    <w:uiPriority w:val="29"/>
    <w:rsid w:val="00530147"/>
    <w:rPr>
      <w:i/>
      <w:iCs/>
      <w:color w:val="404040" w:themeColor="text1" w:themeTint="BF"/>
      <w:lang w:val="en-GB"/>
    </w:rPr>
  </w:style>
  <w:style w:type="paragraph" w:styleId="Prrafodelista">
    <w:name w:val="List Paragraph"/>
    <w:basedOn w:val="Normal"/>
    <w:uiPriority w:val="34"/>
    <w:qFormat/>
    <w:rsid w:val="00530147"/>
    <w:pPr>
      <w:ind w:left="720"/>
      <w:contextualSpacing/>
    </w:pPr>
  </w:style>
  <w:style w:type="character" w:styleId="nfasisintenso">
    <w:name w:val="Intense Emphasis"/>
    <w:basedOn w:val="Fuentedeprrafopredeter"/>
    <w:uiPriority w:val="21"/>
    <w:qFormat/>
    <w:rsid w:val="00530147"/>
    <w:rPr>
      <w:i/>
      <w:iCs/>
      <w:color w:val="0F4761" w:themeColor="accent1" w:themeShade="BF"/>
    </w:rPr>
  </w:style>
  <w:style w:type="paragraph" w:styleId="Citadestacada">
    <w:name w:val="Intense Quote"/>
    <w:basedOn w:val="Normal"/>
    <w:next w:val="Normal"/>
    <w:link w:val="CitadestacadaCar"/>
    <w:uiPriority w:val="30"/>
    <w:qFormat/>
    <w:rsid w:val="005301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30147"/>
    <w:rPr>
      <w:i/>
      <w:iCs/>
      <w:color w:val="0F4761" w:themeColor="accent1" w:themeShade="BF"/>
      <w:lang w:val="en-GB"/>
    </w:rPr>
  </w:style>
  <w:style w:type="character" w:styleId="Referenciaintensa">
    <w:name w:val="Intense Reference"/>
    <w:basedOn w:val="Fuentedeprrafopredeter"/>
    <w:uiPriority w:val="32"/>
    <w:qFormat/>
    <w:rsid w:val="00530147"/>
    <w:rPr>
      <w:b/>
      <w:bCs/>
      <w:smallCaps/>
      <w:color w:val="0F4761" w:themeColor="accent1" w:themeShade="BF"/>
      <w:spacing w:val="5"/>
    </w:rPr>
  </w:style>
  <w:style w:type="character" w:styleId="Hipervnculo">
    <w:name w:val="Hyperlink"/>
    <w:basedOn w:val="Fuentedeprrafopredeter"/>
    <w:uiPriority w:val="99"/>
    <w:unhideWhenUsed/>
    <w:rsid w:val="00DB68D4"/>
    <w:rPr>
      <w:color w:val="467886" w:themeColor="hyperlink"/>
      <w:u w:val="single"/>
    </w:rPr>
  </w:style>
  <w:style w:type="character" w:styleId="Mencinsinresolver">
    <w:name w:val="Unresolved Mention"/>
    <w:basedOn w:val="Fuentedeprrafopredeter"/>
    <w:uiPriority w:val="99"/>
    <w:semiHidden/>
    <w:unhideWhenUsed/>
    <w:rsid w:val="00DB68D4"/>
    <w:rPr>
      <w:color w:val="605E5C"/>
      <w:shd w:val="clear" w:color="auto" w:fill="E1DFDD"/>
    </w:rPr>
  </w:style>
  <w:style w:type="paragraph" w:styleId="NormalWeb">
    <w:name w:val="Normal (Web)"/>
    <w:basedOn w:val="Normal"/>
    <w:uiPriority w:val="99"/>
    <w:unhideWhenUsed/>
    <w:rsid w:val="006961A2"/>
    <w:pPr>
      <w:spacing w:before="100" w:beforeAutospacing="1" w:after="100" w:afterAutospacing="1" w:line="240" w:lineRule="auto"/>
    </w:pPr>
    <w:rPr>
      <w:rFonts w:ascii="Times New Roman" w:eastAsia="Times New Roman" w:hAnsi="Times New Roman" w:cs="Times New Roman"/>
      <w:kern w:val="0"/>
      <w:sz w:val="24"/>
      <w:szCs w:val="24"/>
      <w:lang w:val="en-US" w:bidi="th-TH"/>
      <w14:ligatures w14:val="none"/>
    </w:rPr>
  </w:style>
  <w:style w:type="character" w:styleId="Textoennegrita">
    <w:name w:val="Strong"/>
    <w:basedOn w:val="Fuentedeprrafopredeter"/>
    <w:uiPriority w:val="22"/>
    <w:qFormat/>
    <w:rsid w:val="000D590D"/>
    <w:rPr>
      <w:b/>
      <w:bCs/>
    </w:rPr>
  </w:style>
  <w:style w:type="paragraph" w:styleId="Piedepgina">
    <w:name w:val="footer"/>
    <w:basedOn w:val="Normal"/>
    <w:link w:val="PiedepginaCar"/>
    <w:uiPriority w:val="99"/>
    <w:unhideWhenUsed/>
    <w:rsid w:val="004F39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F39D3"/>
    <w:rPr>
      <w:lang w:val="en-GB"/>
    </w:rPr>
  </w:style>
  <w:style w:type="character" w:styleId="Nmerodepgina">
    <w:name w:val="page number"/>
    <w:basedOn w:val="Fuentedeprrafopredeter"/>
    <w:uiPriority w:val="99"/>
    <w:semiHidden/>
    <w:unhideWhenUsed/>
    <w:rsid w:val="004F39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96857">
      <w:bodyDiv w:val="1"/>
      <w:marLeft w:val="0"/>
      <w:marRight w:val="0"/>
      <w:marTop w:val="0"/>
      <w:marBottom w:val="0"/>
      <w:divBdr>
        <w:top w:val="none" w:sz="0" w:space="0" w:color="auto"/>
        <w:left w:val="none" w:sz="0" w:space="0" w:color="auto"/>
        <w:bottom w:val="none" w:sz="0" w:space="0" w:color="auto"/>
        <w:right w:val="none" w:sz="0" w:space="0" w:color="auto"/>
      </w:divBdr>
    </w:div>
    <w:div w:id="84423088">
      <w:bodyDiv w:val="1"/>
      <w:marLeft w:val="0"/>
      <w:marRight w:val="0"/>
      <w:marTop w:val="0"/>
      <w:marBottom w:val="0"/>
      <w:divBdr>
        <w:top w:val="none" w:sz="0" w:space="0" w:color="auto"/>
        <w:left w:val="none" w:sz="0" w:space="0" w:color="auto"/>
        <w:bottom w:val="none" w:sz="0" w:space="0" w:color="auto"/>
        <w:right w:val="none" w:sz="0" w:space="0" w:color="auto"/>
      </w:divBdr>
    </w:div>
    <w:div w:id="470098487">
      <w:bodyDiv w:val="1"/>
      <w:marLeft w:val="0"/>
      <w:marRight w:val="0"/>
      <w:marTop w:val="0"/>
      <w:marBottom w:val="0"/>
      <w:divBdr>
        <w:top w:val="none" w:sz="0" w:space="0" w:color="auto"/>
        <w:left w:val="none" w:sz="0" w:space="0" w:color="auto"/>
        <w:bottom w:val="none" w:sz="0" w:space="0" w:color="auto"/>
        <w:right w:val="none" w:sz="0" w:space="0" w:color="auto"/>
      </w:divBdr>
    </w:div>
    <w:div w:id="1136682855">
      <w:bodyDiv w:val="1"/>
      <w:marLeft w:val="0"/>
      <w:marRight w:val="0"/>
      <w:marTop w:val="0"/>
      <w:marBottom w:val="0"/>
      <w:divBdr>
        <w:top w:val="none" w:sz="0" w:space="0" w:color="auto"/>
        <w:left w:val="none" w:sz="0" w:space="0" w:color="auto"/>
        <w:bottom w:val="none" w:sz="0" w:space="0" w:color="auto"/>
        <w:right w:val="none" w:sz="0" w:space="0" w:color="auto"/>
      </w:divBdr>
    </w:div>
    <w:div w:id="1952129659">
      <w:bodyDiv w:val="1"/>
      <w:marLeft w:val="0"/>
      <w:marRight w:val="0"/>
      <w:marTop w:val="0"/>
      <w:marBottom w:val="0"/>
      <w:divBdr>
        <w:top w:val="none" w:sz="0" w:space="0" w:color="auto"/>
        <w:left w:val="none" w:sz="0" w:space="0" w:color="auto"/>
        <w:bottom w:val="none" w:sz="0" w:space="0" w:color="auto"/>
        <w:right w:val="none" w:sz="0" w:space="0" w:color="auto"/>
      </w:divBdr>
      <w:divsChild>
        <w:div w:id="19382524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42073647">
      <w:bodyDiv w:val="1"/>
      <w:marLeft w:val="0"/>
      <w:marRight w:val="0"/>
      <w:marTop w:val="0"/>
      <w:marBottom w:val="0"/>
      <w:divBdr>
        <w:top w:val="none" w:sz="0" w:space="0" w:color="auto"/>
        <w:left w:val="none" w:sz="0" w:space="0" w:color="auto"/>
        <w:bottom w:val="none" w:sz="0" w:space="0" w:color="auto"/>
        <w:right w:val="none" w:sz="0" w:space="0" w:color="auto"/>
      </w:divBdr>
      <w:divsChild>
        <w:div w:id="170971724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0c1abfa-485b-41c9-a329-38772ca1fd48" xsi:nil="true"/>
    <lcf76f155ced4ddcb4097134ff3c332f xmlns="645fa88d-af16-4800-ba81-9364a9c97a4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A8DC57AAF4740640811BC71C788FB696" ma:contentTypeVersion="14" ma:contentTypeDescription="Crear nuevo documento." ma:contentTypeScope="" ma:versionID="7f2f0094f147fe535f67175cfed16975">
  <xsd:schema xmlns:xsd="http://www.w3.org/2001/XMLSchema" xmlns:xs="http://www.w3.org/2001/XMLSchema" xmlns:p="http://schemas.microsoft.com/office/2006/metadata/properties" xmlns:ns2="645fa88d-af16-4800-ba81-9364a9c97a46" xmlns:ns3="20c1abfa-485b-41c9-a329-38772ca1fd48" targetNamespace="http://schemas.microsoft.com/office/2006/metadata/properties" ma:root="true" ma:fieldsID="9cb80626d9829b9961c9aef492634a0a" ns2:_="" ns3:_="">
    <xsd:import namespace="645fa88d-af16-4800-ba81-9364a9c97a46"/>
    <xsd:import namespace="20c1abfa-485b-41c9-a329-38772ca1fd4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5fa88d-af16-4800-ba81-9364a9c97a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3f8169e7-20d4-4f95-9450-953b2d8ea51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c1abfa-485b-41c9-a329-38772ca1fd4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ac3c698-da8a-4e98-96b3-667dc967026b}" ma:internalName="TaxCatchAll" ma:showField="CatchAllData" ma:web="df1136c3-f35d-4db2-96fe-1ccef07d54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979D32-BA76-4A22-8187-3B0A709C21F8}">
  <ds:schemaRefs>
    <ds:schemaRef ds:uri="http://schemas.microsoft.com/office/2006/metadata/properties"/>
    <ds:schemaRef ds:uri="http://schemas.microsoft.com/office/infopath/2007/PartnerControls"/>
    <ds:schemaRef ds:uri="20c1abfa-485b-41c9-a329-38772ca1fd48"/>
    <ds:schemaRef ds:uri="645fa88d-af16-4800-ba81-9364a9c97a46"/>
  </ds:schemaRefs>
</ds:datastoreItem>
</file>

<file path=customXml/itemProps2.xml><?xml version="1.0" encoding="utf-8"?>
<ds:datastoreItem xmlns:ds="http://schemas.openxmlformats.org/officeDocument/2006/customXml" ds:itemID="{1F26F9CD-42C7-4CFF-8441-FF51CB82D607}">
  <ds:schemaRefs>
    <ds:schemaRef ds:uri="http://schemas.microsoft.com/sharepoint/v3/contenttype/forms"/>
  </ds:schemaRefs>
</ds:datastoreItem>
</file>

<file path=customXml/itemProps3.xml><?xml version="1.0" encoding="utf-8"?>
<ds:datastoreItem xmlns:ds="http://schemas.openxmlformats.org/officeDocument/2006/customXml" ds:itemID="{0689988A-4AEB-4EC0-8AD4-CD42667B1E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5fa88d-af16-4800-ba81-9364a9c97a46"/>
    <ds:schemaRef ds:uri="20c1abfa-485b-41c9-a329-38772ca1fd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8</Pages>
  <Words>1836</Words>
  <Characters>10099</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 Gonzalez</dc:creator>
  <cp:keywords/>
  <dc:description/>
  <cp:lastModifiedBy>CARLOS CARRERA ORTIZ</cp:lastModifiedBy>
  <cp:revision>4</cp:revision>
  <dcterms:created xsi:type="dcterms:W3CDTF">2025-11-28T09:13:00Z</dcterms:created>
  <dcterms:modified xsi:type="dcterms:W3CDTF">2025-11-28T09:59:00Z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0x010100A8DC57AAF4740640811BC71C788FB696</vt:lpwstr>
  </property>
</Properties>
</file>